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0C" w:rsidRDefault="0050200C" w:rsidP="0050200C">
      <w:pPr>
        <w:rPr>
          <w:rFonts w:cs="Arial"/>
          <w:sz w:val="72"/>
          <w:szCs w:val="72"/>
        </w:rPr>
      </w:pPr>
      <w:r>
        <w:rPr>
          <w:rFonts w:cs="Arial"/>
          <w:noProof/>
          <w:sz w:val="72"/>
          <w:szCs w:val="72"/>
          <w:lang w:eastAsia="en-GB"/>
        </w:rPr>
        <w:drawing>
          <wp:anchor distT="0" distB="0" distL="114300" distR="114300" simplePos="0" relativeHeight="251658240" behindDoc="0" locked="0" layoutInCell="1" allowOverlap="1">
            <wp:simplePos x="0" y="0"/>
            <wp:positionH relativeFrom="column">
              <wp:posOffset>104775</wp:posOffset>
            </wp:positionH>
            <wp:positionV relativeFrom="paragraph">
              <wp:posOffset>0</wp:posOffset>
            </wp:positionV>
            <wp:extent cx="5362575" cy="2266950"/>
            <wp:effectExtent l="19050" t="0" r="9525" b="0"/>
            <wp:wrapThrough wrapText="bothSides">
              <wp:wrapPolygon edited="0">
                <wp:start x="15500" y="0"/>
                <wp:lineTo x="14963" y="545"/>
                <wp:lineTo x="14119" y="2360"/>
                <wp:lineTo x="14119" y="3086"/>
                <wp:lineTo x="13582" y="5808"/>
                <wp:lineTo x="384" y="8531"/>
                <wp:lineTo x="0" y="9802"/>
                <wp:lineTo x="0" y="13976"/>
                <wp:lineTo x="384" y="14521"/>
                <wp:lineTo x="-77" y="17425"/>
                <wp:lineTo x="-77" y="19785"/>
                <wp:lineTo x="1918" y="20329"/>
                <wp:lineTo x="9285" y="20692"/>
                <wp:lineTo x="14119" y="21418"/>
                <wp:lineTo x="15807" y="21418"/>
                <wp:lineTo x="21638" y="21418"/>
                <wp:lineTo x="21638" y="18696"/>
                <wp:lineTo x="21562" y="18333"/>
                <wp:lineTo x="20718" y="17425"/>
                <wp:lineTo x="21025" y="17425"/>
                <wp:lineTo x="21638" y="15610"/>
                <wp:lineTo x="21638" y="13250"/>
                <wp:lineTo x="20948" y="11617"/>
                <wp:lineTo x="21485" y="8713"/>
                <wp:lineTo x="21638" y="6353"/>
                <wp:lineTo x="21638" y="1634"/>
                <wp:lineTo x="20948" y="0"/>
                <wp:lineTo x="20411" y="0"/>
                <wp:lineTo x="15500" y="0"/>
              </wp:wrapPolygon>
            </wp:wrapThrough>
            <wp:docPr id="1" name="Picture 0" descr="school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4.png"/>
                    <pic:cNvPicPr/>
                  </pic:nvPicPr>
                  <pic:blipFill>
                    <a:blip r:embed="rId8" cstate="print"/>
                    <a:stretch>
                      <a:fillRect/>
                    </a:stretch>
                  </pic:blipFill>
                  <pic:spPr>
                    <a:xfrm>
                      <a:off x="0" y="0"/>
                      <a:ext cx="5362575" cy="2266950"/>
                    </a:xfrm>
                    <a:prstGeom prst="rect">
                      <a:avLst/>
                    </a:prstGeom>
                  </pic:spPr>
                </pic:pic>
              </a:graphicData>
            </a:graphic>
          </wp:anchor>
        </w:drawing>
      </w:r>
    </w:p>
    <w:p w:rsidR="0050200C" w:rsidRDefault="0050200C" w:rsidP="0050200C">
      <w:pPr>
        <w:rPr>
          <w:rFonts w:cs="Arial"/>
          <w:sz w:val="72"/>
          <w:szCs w:val="72"/>
        </w:rPr>
      </w:pPr>
    </w:p>
    <w:p w:rsidR="0050200C" w:rsidRDefault="0050200C" w:rsidP="0050200C">
      <w:pPr>
        <w:rPr>
          <w:rFonts w:cs="Arial"/>
          <w:sz w:val="72"/>
          <w:szCs w:val="72"/>
        </w:rPr>
      </w:pPr>
    </w:p>
    <w:p w:rsidR="0050200C" w:rsidRDefault="0050200C" w:rsidP="0050200C">
      <w:pPr>
        <w:rPr>
          <w:rFonts w:cs="Arial"/>
          <w:sz w:val="72"/>
          <w:szCs w:val="72"/>
        </w:rPr>
      </w:pPr>
    </w:p>
    <w:p w:rsidR="0050200C" w:rsidRPr="005C6CB5" w:rsidRDefault="0050200C" w:rsidP="0050200C">
      <w:pPr>
        <w:rPr>
          <w:rFonts w:cs="Arial"/>
          <w:sz w:val="72"/>
          <w:szCs w:val="72"/>
        </w:rPr>
      </w:pPr>
      <w:r>
        <w:rPr>
          <w:rFonts w:cs="Arial"/>
          <w:sz w:val="72"/>
          <w:szCs w:val="72"/>
        </w:rPr>
        <w:t>P</w:t>
      </w:r>
      <w:r w:rsidRPr="005C6CB5">
        <w:rPr>
          <w:rFonts w:cs="Arial"/>
          <w:sz w:val="72"/>
          <w:szCs w:val="72"/>
        </w:rPr>
        <w:t>arent &amp; Carer Questionnaire</w:t>
      </w:r>
    </w:p>
    <w:p w:rsidR="0050200C" w:rsidRDefault="00C7724B" w:rsidP="0050200C">
      <w:pPr>
        <w:jc w:val="center"/>
        <w:rPr>
          <w:rFonts w:cs="Arial"/>
          <w:sz w:val="72"/>
          <w:szCs w:val="72"/>
        </w:rPr>
      </w:pPr>
      <w:r>
        <w:rPr>
          <w:rFonts w:cs="Arial"/>
          <w:sz w:val="72"/>
          <w:szCs w:val="72"/>
        </w:rPr>
        <w:t>October 2015</w:t>
      </w:r>
    </w:p>
    <w:p w:rsidR="0050200C" w:rsidRDefault="0050200C" w:rsidP="0050200C">
      <w:pPr>
        <w:jc w:val="center"/>
        <w:rPr>
          <w:rFonts w:cs="Arial"/>
          <w:sz w:val="72"/>
          <w:szCs w:val="72"/>
        </w:rPr>
      </w:pPr>
    </w:p>
    <w:p w:rsidR="0050200C" w:rsidRPr="005C6CB5" w:rsidRDefault="0050200C" w:rsidP="0050200C">
      <w:pPr>
        <w:jc w:val="center"/>
        <w:rPr>
          <w:rFonts w:cs="Arial"/>
          <w:i/>
          <w:sz w:val="72"/>
          <w:szCs w:val="72"/>
        </w:rPr>
      </w:pPr>
      <w:r w:rsidRPr="005C6CB5">
        <w:rPr>
          <w:rFonts w:cs="Arial"/>
          <w:i/>
          <w:sz w:val="72"/>
          <w:szCs w:val="72"/>
        </w:rPr>
        <w:t>What did you say?</w:t>
      </w:r>
    </w:p>
    <w:p w:rsidR="0050200C" w:rsidRPr="005C6CB5" w:rsidRDefault="0050200C" w:rsidP="0050200C">
      <w:pPr>
        <w:jc w:val="center"/>
        <w:rPr>
          <w:rFonts w:cs="Arial"/>
          <w:i/>
          <w:sz w:val="72"/>
          <w:szCs w:val="72"/>
        </w:rPr>
      </w:pPr>
      <w:r w:rsidRPr="005C6CB5">
        <w:rPr>
          <w:rFonts w:cs="Arial"/>
          <w:i/>
          <w:sz w:val="72"/>
          <w:szCs w:val="72"/>
        </w:rPr>
        <w:t>What are we doing?</w:t>
      </w:r>
    </w:p>
    <w:p w:rsidR="0050200C" w:rsidRDefault="0050200C">
      <w:r>
        <w:br w:type="page"/>
      </w:r>
    </w:p>
    <w:tbl>
      <w:tblPr>
        <w:tblStyle w:val="TableGrid"/>
        <w:tblW w:w="5000" w:type="pct"/>
        <w:tblLayout w:type="fixed"/>
        <w:tblLook w:val="04A0"/>
      </w:tblPr>
      <w:tblGrid>
        <w:gridCol w:w="531"/>
        <w:gridCol w:w="1279"/>
        <w:gridCol w:w="4961"/>
        <w:gridCol w:w="823"/>
        <w:gridCol w:w="824"/>
        <w:gridCol w:w="824"/>
      </w:tblGrid>
      <w:tr w:rsidR="00C7724B" w:rsidTr="00B91EA6">
        <w:trPr>
          <w:trHeight w:val="558"/>
        </w:trPr>
        <w:tc>
          <w:tcPr>
            <w:tcW w:w="287" w:type="pct"/>
            <w:shd w:val="clear" w:color="auto" w:fill="FFFFFF" w:themeFill="background1"/>
          </w:tcPr>
          <w:p w:rsidR="00C7724B" w:rsidRPr="00B91EA6" w:rsidRDefault="00C7724B" w:rsidP="00B91EA6">
            <w:pPr>
              <w:pStyle w:val="Header"/>
              <w:jc w:val="center"/>
              <w:rPr>
                <w:b/>
                <w:i/>
              </w:rPr>
            </w:pPr>
          </w:p>
        </w:tc>
        <w:tc>
          <w:tcPr>
            <w:tcW w:w="3376" w:type="pct"/>
            <w:gridSpan w:val="2"/>
          </w:tcPr>
          <w:p w:rsidR="00C7724B" w:rsidRPr="008B6FA1" w:rsidRDefault="00C7724B" w:rsidP="00C7724B">
            <w:pPr>
              <w:pStyle w:val="Header"/>
              <w:jc w:val="center"/>
              <w:rPr>
                <w:i/>
              </w:rPr>
            </w:pPr>
            <w:r w:rsidRPr="00C7724B">
              <w:rPr>
                <w:i/>
              </w:rPr>
              <w:t>*99 out of 142 families (R-Y6)</w:t>
            </w:r>
            <w:r>
              <w:rPr>
                <w:i/>
              </w:rPr>
              <w:t xml:space="preserve"> forms returned = 70</w:t>
            </w:r>
            <w:r w:rsidRPr="00C7724B">
              <w:rPr>
                <w:i/>
              </w:rPr>
              <w:t>%</w:t>
            </w:r>
          </w:p>
          <w:p w:rsidR="00C7724B" w:rsidRPr="00C7724B" w:rsidRDefault="00C7724B" w:rsidP="00C7724B">
            <w:pPr>
              <w:pStyle w:val="Header"/>
              <w:jc w:val="center"/>
              <w:rPr>
                <w:b/>
                <w:i/>
              </w:rPr>
            </w:pPr>
            <w:r w:rsidRPr="003C2D93">
              <w:rPr>
                <w:b/>
                <w:i/>
              </w:rPr>
              <w:t xml:space="preserve"> </w:t>
            </w:r>
          </w:p>
        </w:tc>
        <w:tc>
          <w:tcPr>
            <w:tcW w:w="445" w:type="pct"/>
          </w:tcPr>
          <w:p w:rsidR="00C7724B" w:rsidRPr="00C7724B" w:rsidRDefault="00C7724B" w:rsidP="00704056">
            <w:pPr>
              <w:ind w:left="-108"/>
              <w:jc w:val="center"/>
              <w:rPr>
                <w:sz w:val="16"/>
                <w:szCs w:val="16"/>
              </w:rPr>
            </w:pPr>
            <w:r w:rsidRPr="00C7724B">
              <w:rPr>
                <w:sz w:val="16"/>
                <w:szCs w:val="16"/>
              </w:rPr>
              <w:t xml:space="preserve">  Agree</w:t>
            </w:r>
          </w:p>
        </w:tc>
        <w:tc>
          <w:tcPr>
            <w:tcW w:w="446" w:type="pct"/>
          </w:tcPr>
          <w:p w:rsidR="00C7724B" w:rsidRPr="00C7724B" w:rsidRDefault="00C7724B" w:rsidP="00704056">
            <w:pPr>
              <w:jc w:val="center"/>
              <w:rPr>
                <w:i/>
                <w:sz w:val="16"/>
                <w:szCs w:val="16"/>
              </w:rPr>
            </w:pPr>
            <w:r w:rsidRPr="00C7724B">
              <w:rPr>
                <w:i/>
                <w:sz w:val="16"/>
                <w:szCs w:val="16"/>
              </w:rPr>
              <w:t>No answer</w:t>
            </w:r>
          </w:p>
        </w:tc>
        <w:tc>
          <w:tcPr>
            <w:tcW w:w="446" w:type="pct"/>
          </w:tcPr>
          <w:p w:rsidR="00C7724B" w:rsidRPr="00C7724B" w:rsidRDefault="00C7724B" w:rsidP="00704056">
            <w:pPr>
              <w:jc w:val="center"/>
              <w:rPr>
                <w:color w:val="FF0000"/>
                <w:sz w:val="16"/>
                <w:szCs w:val="16"/>
              </w:rPr>
            </w:pPr>
            <w:r>
              <w:rPr>
                <w:color w:val="FF0000"/>
                <w:sz w:val="16"/>
                <w:szCs w:val="16"/>
              </w:rPr>
              <w:t>Dis</w:t>
            </w:r>
            <w:r w:rsidRPr="00C7724B">
              <w:rPr>
                <w:color w:val="FF0000"/>
                <w:sz w:val="16"/>
                <w:szCs w:val="16"/>
              </w:rPr>
              <w:t>agree</w:t>
            </w:r>
          </w:p>
        </w:tc>
      </w:tr>
      <w:tr w:rsidR="00C7724B" w:rsidTr="00B91EA6">
        <w:tc>
          <w:tcPr>
            <w:tcW w:w="287" w:type="pct"/>
            <w:shd w:val="clear" w:color="auto" w:fill="FFFFFF" w:themeFill="background1"/>
          </w:tcPr>
          <w:p w:rsidR="00C7724B" w:rsidRPr="00B91EA6" w:rsidRDefault="00B91EA6" w:rsidP="00B91EA6">
            <w:pPr>
              <w:ind w:left="-108"/>
              <w:jc w:val="center"/>
              <w:rPr>
                <w:b/>
              </w:rPr>
            </w:pPr>
            <w:r>
              <w:rPr>
                <w:b/>
              </w:rPr>
              <w:t xml:space="preserve">  </w:t>
            </w:r>
            <w:r w:rsidR="00C7724B" w:rsidRPr="00B91EA6">
              <w:rPr>
                <w:b/>
              </w:rPr>
              <w:t>1</w:t>
            </w:r>
            <w:r>
              <w:rPr>
                <w:b/>
              </w:rPr>
              <w:t xml:space="preserve"> </w:t>
            </w:r>
          </w:p>
        </w:tc>
        <w:tc>
          <w:tcPr>
            <w:tcW w:w="3376" w:type="pct"/>
            <w:gridSpan w:val="2"/>
            <w:shd w:val="clear" w:color="auto" w:fill="9AFA26"/>
          </w:tcPr>
          <w:p w:rsidR="00C7724B" w:rsidRPr="00704056" w:rsidRDefault="00C7724B" w:rsidP="003779CE">
            <w:pPr>
              <w:ind w:left="-108"/>
            </w:pPr>
            <w:r w:rsidRPr="00704056">
              <w:t xml:space="preserve">   My child is happy in school</w:t>
            </w:r>
            <w:r>
              <w:t xml:space="preserve"> </w:t>
            </w:r>
          </w:p>
          <w:p w:rsidR="00C7724B" w:rsidRPr="00704056" w:rsidRDefault="00B91EA6" w:rsidP="00634D53">
            <w:pPr>
              <w:ind w:left="-108"/>
              <w:jc w:val="right"/>
              <w:rPr>
                <w:b/>
              </w:rPr>
            </w:pPr>
            <w:r>
              <w:rPr>
                <w:b/>
              </w:rPr>
              <w:t>97</w:t>
            </w:r>
            <w:r w:rsidR="00C7724B" w:rsidRPr="00704056">
              <w:rPr>
                <w:b/>
              </w:rPr>
              <w:t>% agree</w:t>
            </w:r>
          </w:p>
        </w:tc>
        <w:tc>
          <w:tcPr>
            <w:tcW w:w="445" w:type="pct"/>
          </w:tcPr>
          <w:p w:rsidR="00C7724B" w:rsidRPr="008B6FA1" w:rsidRDefault="00C7724B" w:rsidP="00743428">
            <w:pPr>
              <w:ind w:left="-108"/>
              <w:jc w:val="center"/>
            </w:pPr>
            <w:r>
              <w:t xml:space="preserve"> 96</w:t>
            </w:r>
          </w:p>
        </w:tc>
        <w:tc>
          <w:tcPr>
            <w:tcW w:w="446" w:type="pct"/>
          </w:tcPr>
          <w:p w:rsidR="00C7724B" w:rsidRDefault="00C7724B" w:rsidP="00743428">
            <w:pPr>
              <w:jc w:val="center"/>
            </w:pPr>
            <w:r>
              <w:t>2</w:t>
            </w:r>
          </w:p>
          <w:p w:rsidR="00C7724B" w:rsidRPr="00884F68" w:rsidRDefault="00C7724B" w:rsidP="00743428">
            <w:pPr>
              <w:jc w:val="center"/>
              <w:rPr>
                <w:sz w:val="12"/>
                <w:szCs w:val="12"/>
              </w:rPr>
            </w:pPr>
          </w:p>
        </w:tc>
        <w:tc>
          <w:tcPr>
            <w:tcW w:w="446" w:type="pct"/>
          </w:tcPr>
          <w:p w:rsidR="00C7724B" w:rsidRDefault="00C7724B" w:rsidP="00743428">
            <w:pPr>
              <w:jc w:val="center"/>
            </w:pPr>
            <w:r w:rsidRPr="008B6FA1">
              <w:t>1</w:t>
            </w:r>
          </w:p>
          <w:p w:rsidR="00C7724B" w:rsidRPr="008B6FA1" w:rsidRDefault="00C7724B" w:rsidP="00743428">
            <w:pPr>
              <w:jc w:val="center"/>
            </w:pPr>
          </w:p>
        </w:tc>
      </w:tr>
      <w:tr w:rsidR="00C7724B" w:rsidTr="00B91EA6">
        <w:tc>
          <w:tcPr>
            <w:tcW w:w="287" w:type="pct"/>
            <w:shd w:val="clear" w:color="auto" w:fill="FFFFFF" w:themeFill="background1"/>
          </w:tcPr>
          <w:p w:rsidR="00C7724B" w:rsidRPr="00B91EA6" w:rsidRDefault="00C7724B" w:rsidP="00B91EA6">
            <w:pPr>
              <w:jc w:val="center"/>
              <w:rPr>
                <w:b/>
              </w:rPr>
            </w:pPr>
            <w:r w:rsidRPr="00B91EA6">
              <w:rPr>
                <w:b/>
              </w:rPr>
              <w:t>2</w:t>
            </w:r>
          </w:p>
        </w:tc>
        <w:tc>
          <w:tcPr>
            <w:tcW w:w="3376" w:type="pct"/>
            <w:gridSpan w:val="2"/>
            <w:shd w:val="clear" w:color="auto" w:fill="00FF00"/>
          </w:tcPr>
          <w:p w:rsidR="00C7724B" w:rsidRDefault="00C7724B" w:rsidP="00C7724B">
            <w:r>
              <w:t xml:space="preserve">The staff at St Brigid’s have high expectations of behaviour and conduct                                                                                       </w:t>
            </w:r>
          </w:p>
          <w:p w:rsidR="00C7724B" w:rsidRPr="00704056" w:rsidRDefault="00C7724B" w:rsidP="00B91EA6">
            <w:pPr>
              <w:jc w:val="right"/>
              <w:rPr>
                <w:b/>
              </w:rPr>
            </w:pPr>
            <w:r>
              <w:t xml:space="preserve">                                                                     </w:t>
            </w:r>
            <w:r w:rsidR="00B91EA6">
              <w:t xml:space="preserve">                              </w:t>
            </w:r>
            <w:r w:rsidR="00B91EA6">
              <w:rPr>
                <w:b/>
              </w:rPr>
              <w:t>100</w:t>
            </w:r>
            <w:r w:rsidRPr="00704056">
              <w:rPr>
                <w:b/>
              </w:rPr>
              <w:t>%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Tr="00B91EA6">
        <w:tc>
          <w:tcPr>
            <w:tcW w:w="287" w:type="pct"/>
            <w:shd w:val="clear" w:color="auto" w:fill="FFFFFF" w:themeFill="background1"/>
          </w:tcPr>
          <w:p w:rsidR="00C7724B" w:rsidRPr="00B91EA6" w:rsidRDefault="00C7724B" w:rsidP="00B91EA6">
            <w:pPr>
              <w:jc w:val="center"/>
              <w:rPr>
                <w:b/>
              </w:rPr>
            </w:pPr>
            <w:r w:rsidRPr="00B91EA6">
              <w:rPr>
                <w:b/>
              </w:rPr>
              <w:t>3</w:t>
            </w:r>
          </w:p>
        </w:tc>
        <w:tc>
          <w:tcPr>
            <w:tcW w:w="3376" w:type="pct"/>
            <w:gridSpan w:val="2"/>
            <w:shd w:val="clear" w:color="auto" w:fill="9AFA26"/>
          </w:tcPr>
          <w:p w:rsidR="00C7724B" w:rsidRPr="00704056" w:rsidRDefault="00C7724B" w:rsidP="003779CE">
            <w:r w:rsidRPr="00704056">
              <w:t>I am happy with my child’s development and progress to date</w:t>
            </w:r>
          </w:p>
          <w:p w:rsidR="00C7724B" w:rsidRPr="00704056" w:rsidRDefault="00C7724B" w:rsidP="00C7724B">
            <w:pPr>
              <w:jc w:val="center"/>
            </w:pPr>
            <w:r>
              <w:rPr>
                <w:b/>
              </w:rPr>
              <w:t xml:space="preserve">                                                                                                      </w:t>
            </w:r>
            <w:r w:rsidR="00B91EA6">
              <w:rPr>
                <w:b/>
              </w:rPr>
              <w:t>99</w:t>
            </w:r>
            <w:r w:rsidRPr="00704056">
              <w:rPr>
                <w:b/>
              </w:rPr>
              <w:t>% agree</w:t>
            </w:r>
          </w:p>
        </w:tc>
        <w:tc>
          <w:tcPr>
            <w:tcW w:w="445" w:type="pct"/>
          </w:tcPr>
          <w:p w:rsidR="00C7724B" w:rsidRPr="008B6FA1" w:rsidRDefault="00C7724B" w:rsidP="00743428">
            <w:pPr>
              <w:jc w:val="center"/>
            </w:pPr>
            <w:r>
              <w:t>98</w:t>
            </w:r>
          </w:p>
        </w:tc>
        <w:tc>
          <w:tcPr>
            <w:tcW w:w="446" w:type="pct"/>
          </w:tcPr>
          <w:p w:rsidR="00C7724B" w:rsidRPr="008B6FA1" w:rsidRDefault="00C7724B" w:rsidP="00743428">
            <w:pPr>
              <w:jc w:val="center"/>
            </w:pPr>
            <w:r>
              <w:t>-</w:t>
            </w:r>
          </w:p>
        </w:tc>
        <w:tc>
          <w:tcPr>
            <w:tcW w:w="446" w:type="pct"/>
          </w:tcPr>
          <w:p w:rsidR="00C7724B" w:rsidRDefault="00C7724B" w:rsidP="00743428">
            <w:pPr>
              <w:jc w:val="center"/>
            </w:pPr>
            <w:r>
              <w:t>1</w:t>
            </w:r>
          </w:p>
          <w:p w:rsidR="00C7724B" w:rsidRPr="008B6FA1" w:rsidRDefault="00C7724B" w:rsidP="00743428">
            <w:pPr>
              <w:jc w:val="center"/>
            </w:pPr>
          </w:p>
        </w:tc>
      </w:tr>
      <w:tr w:rsidR="00C7724B" w:rsidTr="00B91EA6">
        <w:tc>
          <w:tcPr>
            <w:tcW w:w="287" w:type="pct"/>
            <w:shd w:val="clear" w:color="auto" w:fill="FFFFFF" w:themeFill="background1"/>
          </w:tcPr>
          <w:p w:rsidR="00C7724B" w:rsidRPr="00B91EA6" w:rsidRDefault="00C7724B" w:rsidP="00B91EA6">
            <w:pPr>
              <w:jc w:val="center"/>
              <w:rPr>
                <w:b/>
              </w:rPr>
            </w:pPr>
            <w:r w:rsidRPr="00B91EA6">
              <w:rPr>
                <w:b/>
              </w:rPr>
              <w:t>4</w:t>
            </w:r>
          </w:p>
        </w:tc>
        <w:tc>
          <w:tcPr>
            <w:tcW w:w="3376" w:type="pct"/>
            <w:gridSpan w:val="2"/>
            <w:shd w:val="clear" w:color="auto" w:fill="9AFA26"/>
          </w:tcPr>
          <w:p w:rsidR="00C7724B" w:rsidRPr="00704056" w:rsidRDefault="00C7724B" w:rsidP="003779CE">
            <w:r>
              <w:t>I think the</w:t>
            </w:r>
            <w:r w:rsidRPr="00704056">
              <w:t xml:space="preserve"> arrangements for Parents’ Days are appropriate</w:t>
            </w:r>
          </w:p>
          <w:p w:rsidR="00C7724B" w:rsidRPr="00704056" w:rsidRDefault="00B91EA6" w:rsidP="00634D53">
            <w:pPr>
              <w:jc w:val="right"/>
              <w:rPr>
                <w:b/>
              </w:rPr>
            </w:pPr>
            <w:r>
              <w:rPr>
                <w:b/>
              </w:rPr>
              <w:t>99</w:t>
            </w:r>
            <w:r w:rsidR="00C7724B" w:rsidRPr="00704056">
              <w:rPr>
                <w:b/>
              </w:rPr>
              <w:t>% agree</w:t>
            </w:r>
          </w:p>
        </w:tc>
        <w:tc>
          <w:tcPr>
            <w:tcW w:w="445" w:type="pct"/>
          </w:tcPr>
          <w:p w:rsidR="00C7724B" w:rsidRPr="00DA7663" w:rsidRDefault="00C7724B" w:rsidP="00743428">
            <w:pPr>
              <w:jc w:val="center"/>
            </w:pPr>
            <w:r>
              <w:t>98</w:t>
            </w:r>
          </w:p>
        </w:tc>
        <w:tc>
          <w:tcPr>
            <w:tcW w:w="446" w:type="pct"/>
          </w:tcPr>
          <w:p w:rsidR="00C7724B" w:rsidRDefault="00C7724B" w:rsidP="00743428">
            <w:pPr>
              <w:jc w:val="center"/>
            </w:pPr>
            <w:r>
              <w:t>1</w:t>
            </w:r>
          </w:p>
          <w:p w:rsidR="00C7724B" w:rsidRPr="008B6FA1" w:rsidRDefault="00C7724B" w:rsidP="00743428">
            <w:pPr>
              <w:jc w:val="center"/>
            </w:pPr>
          </w:p>
        </w:tc>
        <w:tc>
          <w:tcPr>
            <w:tcW w:w="446" w:type="pct"/>
          </w:tcPr>
          <w:p w:rsidR="00C7724B" w:rsidRPr="008B6FA1" w:rsidRDefault="00C7724B" w:rsidP="00743428">
            <w:pPr>
              <w:jc w:val="center"/>
            </w:pPr>
            <w:r>
              <w:t>-</w:t>
            </w:r>
          </w:p>
        </w:tc>
      </w:tr>
      <w:tr w:rsidR="00C7724B" w:rsidTr="00B91EA6">
        <w:tc>
          <w:tcPr>
            <w:tcW w:w="287" w:type="pct"/>
            <w:shd w:val="clear" w:color="auto" w:fill="FFFFFF" w:themeFill="background1"/>
          </w:tcPr>
          <w:p w:rsidR="00C7724B" w:rsidRPr="00B91EA6" w:rsidRDefault="00C7724B" w:rsidP="00B91EA6">
            <w:pPr>
              <w:jc w:val="center"/>
              <w:rPr>
                <w:b/>
              </w:rPr>
            </w:pPr>
            <w:r w:rsidRPr="00B91EA6">
              <w:rPr>
                <w:b/>
              </w:rPr>
              <w:t>5</w:t>
            </w:r>
          </w:p>
        </w:tc>
        <w:tc>
          <w:tcPr>
            <w:tcW w:w="3376" w:type="pct"/>
            <w:gridSpan w:val="2"/>
            <w:shd w:val="clear" w:color="auto" w:fill="00FF00"/>
          </w:tcPr>
          <w:p w:rsidR="00C7724B" w:rsidRPr="00704056" w:rsidRDefault="00C7724B" w:rsidP="003779CE">
            <w:r>
              <w:t>T</w:t>
            </w:r>
            <w:r w:rsidRPr="00704056">
              <w:t>eachers</w:t>
            </w:r>
            <w:r>
              <w:t xml:space="preserve">’ meetings with parents provide relevant information and </w:t>
            </w:r>
            <w:r w:rsidRPr="00704056">
              <w:t xml:space="preserve"> opportunities for discussion</w:t>
            </w:r>
          </w:p>
          <w:p w:rsidR="00C7724B" w:rsidRPr="00704056" w:rsidRDefault="00C7724B" w:rsidP="00634D53">
            <w:pPr>
              <w:jc w:val="right"/>
            </w:pPr>
            <w:r w:rsidRPr="00704056">
              <w:rPr>
                <w:b/>
              </w:rPr>
              <w:t>100%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Tr="00B91EA6">
        <w:tc>
          <w:tcPr>
            <w:tcW w:w="287" w:type="pct"/>
            <w:shd w:val="clear" w:color="auto" w:fill="FFFFFF" w:themeFill="background1"/>
          </w:tcPr>
          <w:p w:rsidR="00C7724B" w:rsidRPr="00B91EA6" w:rsidRDefault="00C7724B" w:rsidP="00B91EA6">
            <w:pPr>
              <w:jc w:val="center"/>
              <w:rPr>
                <w:b/>
              </w:rPr>
            </w:pPr>
            <w:r w:rsidRPr="00B91EA6">
              <w:rPr>
                <w:b/>
              </w:rPr>
              <w:t>6</w:t>
            </w:r>
          </w:p>
        </w:tc>
        <w:tc>
          <w:tcPr>
            <w:tcW w:w="3376" w:type="pct"/>
            <w:gridSpan w:val="2"/>
            <w:shd w:val="clear" w:color="auto" w:fill="00FF00"/>
          </w:tcPr>
          <w:p w:rsidR="00C7724B" w:rsidRPr="00704056" w:rsidRDefault="00C7724B" w:rsidP="003779CE">
            <w:r w:rsidRPr="00704056">
              <w:t>Newsletters give me in</w:t>
            </w:r>
            <w:r>
              <w:t>formation about school and keep me informed</w:t>
            </w:r>
          </w:p>
          <w:p w:rsidR="00C7724B" w:rsidRPr="00704056" w:rsidRDefault="00C7724B" w:rsidP="00634D53">
            <w:pPr>
              <w:jc w:val="right"/>
              <w:rPr>
                <w:b/>
              </w:rPr>
            </w:pPr>
            <w:r w:rsidRPr="00704056">
              <w:rPr>
                <w:b/>
              </w:rPr>
              <w:t>100%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7</w:t>
            </w:r>
          </w:p>
        </w:tc>
        <w:tc>
          <w:tcPr>
            <w:tcW w:w="3376" w:type="pct"/>
            <w:gridSpan w:val="2"/>
            <w:shd w:val="clear" w:color="auto" w:fill="9AFA26"/>
          </w:tcPr>
          <w:p w:rsidR="00C7724B" w:rsidRPr="00704056" w:rsidRDefault="00C7724B" w:rsidP="00634D53">
            <w:r w:rsidRPr="00704056">
              <w:t>I feel able to approach the school with difficulties</w:t>
            </w:r>
          </w:p>
          <w:p w:rsidR="00C7724B" w:rsidRPr="00704056" w:rsidRDefault="00B91EA6" w:rsidP="00CD7AA4">
            <w:pPr>
              <w:jc w:val="right"/>
            </w:pPr>
            <w:r>
              <w:rPr>
                <w:b/>
              </w:rPr>
              <w:t>98</w:t>
            </w:r>
            <w:r w:rsidR="00C7724B" w:rsidRPr="00704056">
              <w:rPr>
                <w:b/>
              </w:rPr>
              <w:t>% agree</w:t>
            </w:r>
          </w:p>
        </w:tc>
        <w:tc>
          <w:tcPr>
            <w:tcW w:w="445" w:type="pct"/>
          </w:tcPr>
          <w:p w:rsidR="00C7724B" w:rsidRPr="008B6FA1" w:rsidRDefault="00C7724B" w:rsidP="00743428">
            <w:pPr>
              <w:jc w:val="center"/>
            </w:pPr>
            <w:r>
              <w:t>97</w:t>
            </w:r>
          </w:p>
        </w:tc>
        <w:tc>
          <w:tcPr>
            <w:tcW w:w="446" w:type="pct"/>
          </w:tcPr>
          <w:p w:rsidR="00C7724B" w:rsidRDefault="00C7724B" w:rsidP="00743428">
            <w:pPr>
              <w:jc w:val="center"/>
            </w:pPr>
            <w:r>
              <w:t>1</w:t>
            </w:r>
          </w:p>
          <w:p w:rsidR="00C7724B" w:rsidRPr="00884F68" w:rsidRDefault="00C7724B" w:rsidP="00743428">
            <w:pPr>
              <w:jc w:val="center"/>
              <w:rPr>
                <w:sz w:val="12"/>
                <w:szCs w:val="12"/>
              </w:rPr>
            </w:pPr>
          </w:p>
        </w:tc>
        <w:tc>
          <w:tcPr>
            <w:tcW w:w="446" w:type="pct"/>
          </w:tcPr>
          <w:p w:rsidR="00C7724B" w:rsidRDefault="00C7724B" w:rsidP="00743428">
            <w:pPr>
              <w:jc w:val="center"/>
            </w:pPr>
            <w:r>
              <w:t>1</w:t>
            </w:r>
          </w:p>
          <w:p w:rsidR="00C7724B" w:rsidRPr="008B6FA1" w:rsidRDefault="00C7724B" w:rsidP="00743428">
            <w:pPr>
              <w:jc w:val="center"/>
            </w:pP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8</w:t>
            </w:r>
          </w:p>
        </w:tc>
        <w:tc>
          <w:tcPr>
            <w:tcW w:w="3376" w:type="pct"/>
            <w:gridSpan w:val="2"/>
            <w:shd w:val="clear" w:color="auto" w:fill="9AFA26"/>
          </w:tcPr>
          <w:p w:rsidR="00C7724B" w:rsidRPr="00704056" w:rsidRDefault="00C7724B" w:rsidP="00634D53">
            <w:r w:rsidRPr="00704056">
              <w:t>I am aware of my responsibilities within the Home/School Contract</w:t>
            </w:r>
          </w:p>
          <w:p w:rsidR="00C7724B" w:rsidRPr="00704056" w:rsidRDefault="00B91EA6" w:rsidP="00634D53">
            <w:pPr>
              <w:jc w:val="right"/>
              <w:rPr>
                <w:b/>
              </w:rPr>
            </w:pPr>
            <w:r>
              <w:rPr>
                <w:b/>
              </w:rPr>
              <w:t>99</w:t>
            </w:r>
            <w:r w:rsidR="00C7724B" w:rsidRPr="00704056">
              <w:rPr>
                <w:b/>
              </w:rPr>
              <w:t>% agree</w:t>
            </w:r>
          </w:p>
        </w:tc>
        <w:tc>
          <w:tcPr>
            <w:tcW w:w="445" w:type="pct"/>
          </w:tcPr>
          <w:p w:rsidR="00C7724B" w:rsidRPr="008B6FA1" w:rsidRDefault="00C7724B" w:rsidP="00743428">
            <w:pPr>
              <w:jc w:val="center"/>
            </w:pPr>
            <w:r>
              <w:t>98</w:t>
            </w:r>
          </w:p>
        </w:tc>
        <w:tc>
          <w:tcPr>
            <w:tcW w:w="446" w:type="pct"/>
          </w:tcPr>
          <w:p w:rsidR="00C7724B" w:rsidRPr="008B6FA1" w:rsidRDefault="00C7724B" w:rsidP="00743428">
            <w:pPr>
              <w:jc w:val="center"/>
            </w:pPr>
            <w:r>
              <w:t>-</w:t>
            </w:r>
          </w:p>
        </w:tc>
        <w:tc>
          <w:tcPr>
            <w:tcW w:w="446" w:type="pct"/>
          </w:tcPr>
          <w:p w:rsidR="00C7724B" w:rsidRDefault="00C7724B" w:rsidP="00743428">
            <w:pPr>
              <w:jc w:val="center"/>
            </w:pPr>
            <w:r>
              <w:t>1</w:t>
            </w:r>
          </w:p>
          <w:p w:rsidR="00C7724B" w:rsidRPr="008B6FA1" w:rsidRDefault="00C7724B" w:rsidP="00743428">
            <w:pPr>
              <w:jc w:val="center"/>
            </w:pP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9</w:t>
            </w:r>
          </w:p>
        </w:tc>
        <w:tc>
          <w:tcPr>
            <w:tcW w:w="3376" w:type="pct"/>
            <w:gridSpan w:val="2"/>
            <w:shd w:val="clear" w:color="auto" w:fill="CCCC00"/>
          </w:tcPr>
          <w:p w:rsidR="00C7724B" w:rsidRPr="00704056" w:rsidRDefault="00C7724B" w:rsidP="00634D53">
            <w:r w:rsidRPr="00704056">
              <w:t>I am aware of the school’s complaints procedure and any complaints have been dealt with promptly and to my satisfaction</w:t>
            </w:r>
          </w:p>
          <w:p w:rsidR="00C7724B" w:rsidRPr="00704056" w:rsidRDefault="00B91EA6" w:rsidP="00634D53">
            <w:pPr>
              <w:jc w:val="right"/>
              <w:rPr>
                <w:b/>
              </w:rPr>
            </w:pPr>
            <w:r>
              <w:rPr>
                <w:b/>
              </w:rPr>
              <w:t>94</w:t>
            </w:r>
            <w:r w:rsidR="00C7724B" w:rsidRPr="00704056">
              <w:rPr>
                <w:b/>
              </w:rPr>
              <w:t>% agree</w:t>
            </w:r>
          </w:p>
        </w:tc>
        <w:tc>
          <w:tcPr>
            <w:tcW w:w="445" w:type="pct"/>
          </w:tcPr>
          <w:p w:rsidR="00C7724B" w:rsidRPr="008B6FA1" w:rsidRDefault="00C7724B" w:rsidP="00743428">
            <w:pPr>
              <w:jc w:val="center"/>
            </w:pPr>
            <w:r>
              <w:t>93</w:t>
            </w:r>
          </w:p>
        </w:tc>
        <w:tc>
          <w:tcPr>
            <w:tcW w:w="446" w:type="pct"/>
          </w:tcPr>
          <w:p w:rsidR="00C7724B" w:rsidRDefault="00C7724B" w:rsidP="00743428">
            <w:pPr>
              <w:jc w:val="center"/>
            </w:pPr>
            <w:r>
              <w:t>2</w:t>
            </w:r>
          </w:p>
          <w:p w:rsidR="00C7724B" w:rsidRPr="008B6FA1" w:rsidRDefault="00C7724B" w:rsidP="00743428">
            <w:pPr>
              <w:jc w:val="center"/>
            </w:pPr>
          </w:p>
        </w:tc>
        <w:tc>
          <w:tcPr>
            <w:tcW w:w="446" w:type="pct"/>
          </w:tcPr>
          <w:p w:rsidR="00C7724B" w:rsidRDefault="00C7724B" w:rsidP="00743428">
            <w:pPr>
              <w:jc w:val="center"/>
            </w:pPr>
            <w:r>
              <w:t>4</w:t>
            </w:r>
          </w:p>
          <w:p w:rsidR="00C7724B" w:rsidRPr="008B6FA1" w:rsidRDefault="00C7724B" w:rsidP="00743428">
            <w:pPr>
              <w:jc w:val="center"/>
            </w:pP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10</w:t>
            </w:r>
          </w:p>
        </w:tc>
        <w:tc>
          <w:tcPr>
            <w:tcW w:w="3376" w:type="pct"/>
            <w:gridSpan w:val="2"/>
            <w:shd w:val="clear" w:color="auto" w:fill="00FF00"/>
          </w:tcPr>
          <w:p w:rsidR="00C7724B" w:rsidRPr="00704056" w:rsidRDefault="00C7724B" w:rsidP="00634D53">
            <w:r w:rsidRPr="00704056">
              <w:t>The school deals with discipline matters effectively</w:t>
            </w:r>
          </w:p>
          <w:p w:rsidR="00C7724B" w:rsidRPr="00704056" w:rsidRDefault="00B91EA6" w:rsidP="00634D53">
            <w:pPr>
              <w:jc w:val="right"/>
            </w:pPr>
            <w:r>
              <w:rPr>
                <w:b/>
              </w:rPr>
              <w:t>100</w:t>
            </w:r>
            <w:r w:rsidR="00C7724B" w:rsidRPr="00704056">
              <w:rPr>
                <w:b/>
              </w:rPr>
              <w:t>%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11</w:t>
            </w:r>
          </w:p>
        </w:tc>
        <w:tc>
          <w:tcPr>
            <w:tcW w:w="3376" w:type="pct"/>
            <w:gridSpan w:val="2"/>
            <w:shd w:val="clear" w:color="auto" w:fill="99FF33"/>
          </w:tcPr>
          <w:p w:rsidR="00C7724B" w:rsidRPr="00704056" w:rsidRDefault="00C7724B" w:rsidP="00634D53">
            <w:r w:rsidRPr="00704056">
              <w:t>I am aware of the sanctions for misbehaviour</w:t>
            </w:r>
          </w:p>
          <w:p w:rsidR="00C7724B" w:rsidRPr="00704056" w:rsidRDefault="00B91EA6" w:rsidP="00634D53">
            <w:pPr>
              <w:jc w:val="right"/>
              <w:rPr>
                <w:b/>
              </w:rPr>
            </w:pPr>
            <w:r>
              <w:rPr>
                <w:b/>
              </w:rPr>
              <w:t>98</w:t>
            </w:r>
            <w:r w:rsidR="00C7724B" w:rsidRPr="00704056">
              <w:rPr>
                <w:b/>
              </w:rPr>
              <w:t>% agree</w:t>
            </w:r>
          </w:p>
        </w:tc>
        <w:tc>
          <w:tcPr>
            <w:tcW w:w="445" w:type="pct"/>
          </w:tcPr>
          <w:p w:rsidR="00C7724B" w:rsidRPr="008B6FA1" w:rsidRDefault="00C7724B" w:rsidP="00743428">
            <w:pPr>
              <w:jc w:val="center"/>
            </w:pPr>
            <w:r>
              <w:t>97</w:t>
            </w:r>
          </w:p>
        </w:tc>
        <w:tc>
          <w:tcPr>
            <w:tcW w:w="446" w:type="pct"/>
          </w:tcPr>
          <w:p w:rsidR="00C7724B" w:rsidRDefault="00C7724B" w:rsidP="00743428">
            <w:pPr>
              <w:jc w:val="center"/>
            </w:pPr>
            <w:r>
              <w:t>1</w:t>
            </w:r>
          </w:p>
          <w:p w:rsidR="00C7724B" w:rsidRPr="008B6FA1" w:rsidRDefault="00C7724B" w:rsidP="00743428">
            <w:pPr>
              <w:jc w:val="center"/>
            </w:pPr>
          </w:p>
        </w:tc>
        <w:tc>
          <w:tcPr>
            <w:tcW w:w="446" w:type="pct"/>
          </w:tcPr>
          <w:p w:rsidR="00C7724B" w:rsidRDefault="00C7724B" w:rsidP="00743428">
            <w:pPr>
              <w:jc w:val="center"/>
            </w:pPr>
            <w:r>
              <w:t>1</w:t>
            </w:r>
          </w:p>
          <w:p w:rsidR="00C7724B" w:rsidRPr="008B6FA1" w:rsidRDefault="00C7724B" w:rsidP="00743428">
            <w:pPr>
              <w:jc w:val="center"/>
            </w:pP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12</w:t>
            </w:r>
          </w:p>
        </w:tc>
        <w:tc>
          <w:tcPr>
            <w:tcW w:w="3376" w:type="pct"/>
            <w:gridSpan w:val="2"/>
            <w:shd w:val="clear" w:color="auto" w:fill="00FF00"/>
          </w:tcPr>
          <w:p w:rsidR="00C7724B" w:rsidRPr="00704056" w:rsidRDefault="00C7724B" w:rsidP="00634D53">
            <w:r w:rsidRPr="00704056">
              <w:t>I agree with the system of rewarding positive behaviour, work and attitude</w:t>
            </w:r>
          </w:p>
          <w:p w:rsidR="00C7724B" w:rsidRPr="00704056" w:rsidRDefault="00B91EA6" w:rsidP="00634D53">
            <w:pPr>
              <w:jc w:val="right"/>
              <w:rPr>
                <w:b/>
              </w:rPr>
            </w:pPr>
            <w:r>
              <w:rPr>
                <w:b/>
              </w:rPr>
              <w:t>100</w:t>
            </w:r>
            <w:r w:rsidR="00C7724B" w:rsidRPr="00704056">
              <w:rPr>
                <w:b/>
              </w:rPr>
              <w:t>%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13</w:t>
            </w:r>
          </w:p>
        </w:tc>
        <w:tc>
          <w:tcPr>
            <w:tcW w:w="3376" w:type="pct"/>
            <w:gridSpan w:val="2"/>
            <w:shd w:val="clear" w:color="auto" w:fill="00FF00"/>
          </w:tcPr>
          <w:p w:rsidR="00C7724B" w:rsidRPr="00704056" w:rsidRDefault="00C7724B" w:rsidP="00634D53">
            <w:r>
              <w:t>The school is</w:t>
            </w:r>
            <w:r w:rsidRPr="00704056">
              <w:t xml:space="preserve"> managed well</w:t>
            </w:r>
          </w:p>
          <w:p w:rsidR="00C7724B" w:rsidRPr="00704056" w:rsidRDefault="00B91EA6" w:rsidP="00634D53">
            <w:pPr>
              <w:jc w:val="right"/>
            </w:pPr>
            <w:r>
              <w:rPr>
                <w:b/>
              </w:rPr>
              <w:t>100</w:t>
            </w:r>
            <w:r w:rsidR="00C7724B" w:rsidRPr="00704056">
              <w:rPr>
                <w:b/>
              </w:rPr>
              <w:t>%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p>
        </w:tc>
        <w:tc>
          <w:tcPr>
            <w:tcW w:w="446" w:type="pct"/>
          </w:tcPr>
          <w:p w:rsidR="00C7724B" w:rsidRPr="008B6FA1" w:rsidRDefault="00C7724B" w:rsidP="00743428">
            <w:pPr>
              <w:jc w:val="center"/>
            </w:pP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14</w:t>
            </w:r>
          </w:p>
        </w:tc>
        <w:tc>
          <w:tcPr>
            <w:tcW w:w="3376" w:type="pct"/>
            <w:gridSpan w:val="2"/>
            <w:shd w:val="clear" w:color="auto" w:fill="9AFA26"/>
          </w:tcPr>
          <w:p w:rsidR="00C7724B" w:rsidRPr="00704056" w:rsidRDefault="00C7724B" w:rsidP="00634D53">
            <w:r w:rsidRPr="00704056">
              <w:t>I am aware of the arrangements supporting my child’s movement into the next class</w:t>
            </w:r>
          </w:p>
          <w:p w:rsidR="00C7724B" w:rsidRPr="00704056" w:rsidRDefault="00C7724B" w:rsidP="00B91EA6">
            <w:pPr>
              <w:jc w:val="right"/>
            </w:pPr>
            <w:r w:rsidRPr="00704056">
              <w:rPr>
                <w:b/>
              </w:rPr>
              <w:t>9</w:t>
            </w:r>
            <w:r w:rsidR="00B91EA6">
              <w:rPr>
                <w:b/>
              </w:rPr>
              <w:t>8</w:t>
            </w:r>
            <w:r w:rsidRPr="00704056">
              <w:rPr>
                <w:b/>
              </w:rPr>
              <w:t>% agree</w:t>
            </w:r>
          </w:p>
        </w:tc>
        <w:tc>
          <w:tcPr>
            <w:tcW w:w="445" w:type="pct"/>
          </w:tcPr>
          <w:p w:rsidR="00C7724B" w:rsidRPr="008B6FA1" w:rsidRDefault="00C7724B" w:rsidP="00743428">
            <w:pPr>
              <w:jc w:val="center"/>
            </w:pPr>
            <w:r>
              <w:t>97</w:t>
            </w:r>
          </w:p>
        </w:tc>
        <w:tc>
          <w:tcPr>
            <w:tcW w:w="446" w:type="pct"/>
          </w:tcPr>
          <w:p w:rsidR="00C7724B" w:rsidRDefault="00C7724B" w:rsidP="00743428">
            <w:pPr>
              <w:jc w:val="center"/>
            </w:pPr>
            <w:r>
              <w:t>1</w:t>
            </w:r>
          </w:p>
          <w:p w:rsidR="00C7724B" w:rsidRPr="00343C2E" w:rsidRDefault="00C7724B" w:rsidP="00743428">
            <w:pPr>
              <w:jc w:val="center"/>
              <w:rPr>
                <w:sz w:val="12"/>
                <w:szCs w:val="12"/>
              </w:rPr>
            </w:pPr>
          </w:p>
        </w:tc>
        <w:tc>
          <w:tcPr>
            <w:tcW w:w="446" w:type="pct"/>
          </w:tcPr>
          <w:p w:rsidR="00C7724B" w:rsidRDefault="00C7724B" w:rsidP="00743428">
            <w:pPr>
              <w:jc w:val="center"/>
            </w:pPr>
            <w:r>
              <w:t>1</w:t>
            </w:r>
          </w:p>
          <w:p w:rsidR="00C7724B" w:rsidRPr="00343C2E" w:rsidRDefault="00C7724B" w:rsidP="00743428">
            <w:pPr>
              <w:jc w:val="center"/>
              <w:rPr>
                <w:sz w:val="12"/>
                <w:szCs w:val="12"/>
              </w:rPr>
            </w:pP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15</w:t>
            </w:r>
          </w:p>
        </w:tc>
        <w:tc>
          <w:tcPr>
            <w:tcW w:w="3376" w:type="pct"/>
            <w:gridSpan w:val="2"/>
            <w:shd w:val="clear" w:color="auto" w:fill="99FF33"/>
          </w:tcPr>
          <w:p w:rsidR="00C7724B" w:rsidRPr="00704056" w:rsidRDefault="00C7724B" w:rsidP="00634D53">
            <w:r w:rsidRPr="00704056">
              <w:t>I am satisfied with the educational standards of the school</w:t>
            </w:r>
          </w:p>
          <w:p w:rsidR="00C7724B" w:rsidRPr="00704056" w:rsidRDefault="00B91EA6" w:rsidP="00634D53">
            <w:pPr>
              <w:jc w:val="right"/>
            </w:pPr>
            <w:r>
              <w:rPr>
                <w:b/>
              </w:rPr>
              <w:t>99</w:t>
            </w:r>
            <w:r w:rsidR="00C7724B" w:rsidRPr="00704056">
              <w:rPr>
                <w:b/>
              </w:rPr>
              <w:t>% agree</w:t>
            </w:r>
          </w:p>
        </w:tc>
        <w:tc>
          <w:tcPr>
            <w:tcW w:w="445" w:type="pct"/>
          </w:tcPr>
          <w:p w:rsidR="00C7724B" w:rsidRPr="008B6FA1" w:rsidRDefault="00C7724B" w:rsidP="00743428">
            <w:pPr>
              <w:jc w:val="center"/>
            </w:pPr>
            <w:r>
              <w:t>98</w:t>
            </w:r>
          </w:p>
        </w:tc>
        <w:tc>
          <w:tcPr>
            <w:tcW w:w="446" w:type="pct"/>
          </w:tcPr>
          <w:p w:rsidR="00C7724B" w:rsidRPr="008B6FA1" w:rsidRDefault="00C7724B" w:rsidP="00743428">
            <w:pPr>
              <w:jc w:val="center"/>
            </w:pPr>
            <w:r>
              <w:t>-</w:t>
            </w:r>
          </w:p>
        </w:tc>
        <w:tc>
          <w:tcPr>
            <w:tcW w:w="446" w:type="pct"/>
          </w:tcPr>
          <w:p w:rsidR="00C7724B" w:rsidRDefault="00C7724B" w:rsidP="00743428">
            <w:pPr>
              <w:jc w:val="center"/>
            </w:pPr>
            <w:r>
              <w:t>1</w:t>
            </w:r>
          </w:p>
          <w:p w:rsidR="00C7724B" w:rsidRPr="008B6FA1" w:rsidRDefault="00C7724B" w:rsidP="00743428">
            <w:pPr>
              <w:jc w:val="center"/>
            </w:pP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16</w:t>
            </w:r>
          </w:p>
        </w:tc>
        <w:tc>
          <w:tcPr>
            <w:tcW w:w="3376" w:type="pct"/>
            <w:gridSpan w:val="2"/>
            <w:shd w:val="clear" w:color="auto" w:fill="00FF00"/>
          </w:tcPr>
          <w:p w:rsidR="00C7724B" w:rsidRPr="00704056" w:rsidRDefault="00C7724B" w:rsidP="00634D53">
            <w:r w:rsidRPr="00704056">
              <w:t>I agree it is important that I regularly listen to my child read</w:t>
            </w:r>
          </w:p>
          <w:p w:rsidR="00C7724B" w:rsidRPr="00704056" w:rsidRDefault="00C7724B" w:rsidP="00634D53">
            <w:pPr>
              <w:jc w:val="right"/>
              <w:rPr>
                <w:b/>
              </w:rPr>
            </w:pPr>
            <w:r w:rsidRPr="00704056">
              <w:rPr>
                <w:b/>
              </w:rPr>
              <w:t>100%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17</w:t>
            </w:r>
          </w:p>
        </w:tc>
        <w:tc>
          <w:tcPr>
            <w:tcW w:w="3376" w:type="pct"/>
            <w:gridSpan w:val="2"/>
            <w:shd w:val="clear" w:color="auto" w:fill="00FF00"/>
          </w:tcPr>
          <w:p w:rsidR="00C7724B" w:rsidRPr="00704056" w:rsidRDefault="00C7724B" w:rsidP="00634D53">
            <w:r w:rsidRPr="00704056">
              <w:t>I believe the system of individual target setting benefits my child</w:t>
            </w:r>
          </w:p>
          <w:p w:rsidR="00C7724B" w:rsidRPr="00704056" w:rsidRDefault="00C7724B" w:rsidP="00634D53">
            <w:pPr>
              <w:jc w:val="right"/>
            </w:pPr>
            <w:r w:rsidRPr="00704056">
              <w:rPr>
                <w:b/>
              </w:rPr>
              <w:t>100%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18</w:t>
            </w:r>
          </w:p>
        </w:tc>
        <w:tc>
          <w:tcPr>
            <w:tcW w:w="3376" w:type="pct"/>
            <w:gridSpan w:val="2"/>
            <w:shd w:val="clear" w:color="auto" w:fill="FFC000"/>
          </w:tcPr>
          <w:p w:rsidR="00C7724B" w:rsidRPr="00704056" w:rsidRDefault="00C7724B" w:rsidP="00634D53">
            <w:r w:rsidRPr="00704056">
              <w:t>There is a good range of extra-curricular activities provided</w:t>
            </w:r>
          </w:p>
          <w:p w:rsidR="00C7724B" w:rsidRPr="00704056" w:rsidRDefault="00C7724B" w:rsidP="00634D53">
            <w:pPr>
              <w:jc w:val="right"/>
              <w:rPr>
                <w:b/>
              </w:rPr>
            </w:pPr>
            <w:r w:rsidRPr="00704056">
              <w:rPr>
                <w:b/>
              </w:rPr>
              <w:t>89% agree</w:t>
            </w:r>
          </w:p>
        </w:tc>
        <w:tc>
          <w:tcPr>
            <w:tcW w:w="445" w:type="pct"/>
          </w:tcPr>
          <w:p w:rsidR="00C7724B" w:rsidRPr="008B6FA1" w:rsidRDefault="00C7724B" w:rsidP="00743428">
            <w:pPr>
              <w:jc w:val="center"/>
            </w:pPr>
            <w:r>
              <w:t>88</w:t>
            </w:r>
          </w:p>
        </w:tc>
        <w:tc>
          <w:tcPr>
            <w:tcW w:w="446" w:type="pct"/>
          </w:tcPr>
          <w:p w:rsidR="00C7724B" w:rsidRPr="008B6FA1" w:rsidRDefault="00C7724B" w:rsidP="00743428">
            <w:pPr>
              <w:jc w:val="center"/>
            </w:pPr>
            <w:r>
              <w:t>3</w:t>
            </w:r>
          </w:p>
        </w:tc>
        <w:tc>
          <w:tcPr>
            <w:tcW w:w="446" w:type="pct"/>
          </w:tcPr>
          <w:p w:rsidR="00C7724B" w:rsidRPr="008B6FA1" w:rsidRDefault="00C7724B" w:rsidP="00743428">
            <w:pPr>
              <w:jc w:val="center"/>
            </w:pPr>
            <w:r>
              <w:t>8</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19</w:t>
            </w:r>
          </w:p>
        </w:tc>
        <w:tc>
          <w:tcPr>
            <w:tcW w:w="3376" w:type="pct"/>
            <w:gridSpan w:val="2"/>
            <w:shd w:val="clear" w:color="auto" w:fill="9AFA26"/>
          </w:tcPr>
          <w:p w:rsidR="00C7724B" w:rsidRDefault="00C7724B" w:rsidP="00C7724B">
            <w:r w:rsidRPr="00C7724B">
              <w:t>I am happy with the preparation work done when my child is about to move class</w:t>
            </w:r>
            <w:r>
              <w:t xml:space="preserve">                                                                             </w:t>
            </w:r>
          </w:p>
          <w:p w:rsidR="00C7724B" w:rsidRPr="00704056" w:rsidRDefault="00C7724B" w:rsidP="00C7724B">
            <w:pPr>
              <w:rPr>
                <w:b/>
              </w:rPr>
            </w:pPr>
            <w:r>
              <w:t xml:space="preserve">                                                                                                      </w:t>
            </w:r>
            <w:r w:rsidRPr="00704056">
              <w:rPr>
                <w:b/>
              </w:rPr>
              <w:t>9</w:t>
            </w:r>
            <w:r w:rsidR="00B91EA6">
              <w:rPr>
                <w:b/>
              </w:rPr>
              <w:t>7</w:t>
            </w:r>
            <w:r w:rsidRPr="00704056">
              <w:rPr>
                <w:b/>
              </w:rPr>
              <w:t>% agree</w:t>
            </w:r>
          </w:p>
        </w:tc>
        <w:tc>
          <w:tcPr>
            <w:tcW w:w="445" w:type="pct"/>
          </w:tcPr>
          <w:p w:rsidR="00C7724B" w:rsidRPr="008B6FA1" w:rsidRDefault="00C7724B" w:rsidP="00743428">
            <w:pPr>
              <w:jc w:val="center"/>
            </w:pPr>
            <w:r>
              <w:t>96</w:t>
            </w:r>
          </w:p>
        </w:tc>
        <w:tc>
          <w:tcPr>
            <w:tcW w:w="446" w:type="pct"/>
          </w:tcPr>
          <w:p w:rsidR="00C7724B" w:rsidRDefault="00C7724B" w:rsidP="00743428">
            <w:pPr>
              <w:jc w:val="center"/>
            </w:pPr>
            <w:r>
              <w:t>3</w:t>
            </w:r>
          </w:p>
          <w:p w:rsidR="00C7724B" w:rsidRPr="008B6FA1" w:rsidRDefault="00C7724B" w:rsidP="00743428">
            <w:pPr>
              <w:jc w:val="center"/>
            </w:pPr>
          </w:p>
        </w:tc>
        <w:tc>
          <w:tcPr>
            <w:tcW w:w="446" w:type="pct"/>
          </w:tcPr>
          <w:p w:rsidR="00C7724B" w:rsidRPr="008B6FA1" w:rsidRDefault="00C7724B" w:rsidP="00743428">
            <w:pPr>
              <w:jc w:val="center"/>
            </w:pPr>
            <w:r>
              <w:t>-</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20</w:t>
            </w:r>
          </w:p>
        </w:tc>
        <w:tc>
          <w:tcPr>
            <w:tcW w:w="3376" w:type="pct"/>
            <w:gridSpan w:val="2"/>
            <w:shd w:val="clear" w:color="auto" w:fill="00FF00"/>
          </w:tcPr>
          <w:p w:rsidR="00C7724B" w:rsidRPr="00704056" w:rsidRDefault="00C7724B" w:rsidP="00634D53">
            <w:r w:rsidRPr="00704056">
              <w:t>Staff expect my child to work hard and do his/her best</w:t>
            </w:r>
          </w:p>
          <w:p w:rsidR="00C7724B" w:rsidRPr="00704056" w:rsidRDefault="00C7724B" w:rsidP="00C7724B">
            <w:pPr>
              <w:jc w:val="right"/>
              <w:rPr>
                <w:b/>
              </w:rPr>
            </w:pPr>
            <w:r w:rsidRPr="00704056">
              <w:rPr>
                <w:b/>
              </w:rPr>
              <w:t>100%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21</w:t>
            </w:r>
          </w:p>
        </w:tc>
        <w:tc>
          <w:tcPr>
            <w:tcW w:w="3376" w:type="pct"/>
            <w:gridSpan w:val="2"/>
            <w:shd w:val="clear" w:color="auto" w:fill="9AFA26"/>
          </w:tcPr>
          <w:p w:rsidR="00C7724B" w:rsidRPr="00704056" w:rsidRDefault="00C7724B" w:rsidP="00634D53">
            <w:r w:rsidRPr="00704056">
              <w:t>I am well informed about my child’s progress</w:t>
            </w:r>
          </w:p>
          <w:p w:rsidR="00C7724B" w:rsidRPr="00704056" w:rsidRDefault="00B91EA6" w:rsidP="00704056">
            <w:pPr>
              <w:jc w:val="right"/>
              <w:rPr>
                <w:b/>
              </w:rPr>
            </w:pPr>
            <w:r>
              <w:rPr>
                <w:b/>
              </w:rPr>
              <w:t>98</w:t>
            </w:r>
            <w:r w:rsidR="00C7724B" w:rsidRPr="00704056">
              <w:rPr>
                <w:b/>
              </w:rPr>
              <w:t>% agree</w:t>
            </w:r>
          </w:p>
        </w:tc>
        <w:tc>
          <w:tcPr>
            <w:tcW w:w="445" w:type="pct"/>
          </w:tcPr>
          <w:p w:rsidR="00C7724B" w:rsidRPr="008B6FA1" w:rsidRDefault="00C7724B" w:rsidP="00743428">
            <w:pPr>
              <w:jc w:val="center"/>
            </w:pPr>
            <w:r>
              <w:t>97</w:t>
            </w:r>
          </w:p>
        </w:tc>
        <w:tc>
          <w:tcPr>
            <w:tcW w:w="446" w:type="pct"/>
          </w:tcPr>
          <w:p w:rsidR="00C7724B" w:rsidRDefault="00C7724B" w:rsidP="00743428">
            <w:pPr>
              <w:jc w:val="center"/>
            </w:pPr>
            <w:r>
              <w:t>1</w:t>
            </w:r>
          </w:p>
          <w:p w:rsidR="00C7724B" w:rsidRPr="008B6FA1" w:rsidRDefault="00C7724B" w:rsidP="00743428">
            <w:pPr>
              <w:jc w:val="center"/>
            </w:pPr>
          </w:p>
        </w:tc>
        <w:tc>
          <w:tcPr>
            <w:tcW w:w="446" w:type="pct"/>
          </w:tcPr>
          <w:p w:rsidR="00C7724B" w:rsidRDefault="00C7724B" w:rsidP="00743428">
            <w:pPr>
              <w:jc w:val="center"/>
            </w:pPr>
            <w:r>
              <w:t>1</w:t>
            </w:r>
          </w:p>
          <w:p w:rsidR="00C7724B" w:rsidRPr="008B6FA1" w:rsidRDefault="00C7724B" w:rsidP="00743428">
            <w:pPr>
              <w:jc w:val="center"/>
            </w:pPr>
          </w:p>
        </w:tc>
      </w:tr>
      <w:tr w:rsidR="00C7724B" w:rsidRPr="00634D53" w:rsidTr="00B91EA6">
        <w:tc>
          <w:tcPr>
            <w:tcW w:w="287" w:type="pct"/>
            <w:shd w:val="clear" w:color="auto" w:fill="FFFFFF" w:themeFill="background1"/>
          </w:tcPr>
          <w:p w:rsidR="00C7724B" w:rsidRPr="00B91EA6" w:rsidRDefault="00C7724B" w:rsidP="00B91EA6">
            <w:pPr>
              <w:pStyle w:val="Header"/>
              <w:jc w:val="center"/>
              <w:rPr>
                <w:b/>
                <w:i/>
              </w:rPr>
            </w:pPr>
          </w:p>
        </w:tc>
        <w:tc>
          <w:tcPr>
            <w:tcW w:w="3376" w:type="pct"/>
            <w:gridSpan w:val="2"/>
          </w:tcPr>
          <w:p w:rsidR="00C7724B" w:rsidRPr="003C2D93" w:rsidRDefault="00C7724B" w:rsidP="003C2D93">
            <w:pPr>
              <w:pStyle w:val="Header"/>
              <w:jc w:val="center"/>
              <w:rPr>
                <w:b/>
                <w:i/>
              </w:rPr>
            </w:pPr>
            <w:r w:rsidRPr="003C2D93">
              <w:rPr>
                <w:b/>
                <w:i/>
              </w:rPr>
              <w:t xml:space="preserve">*98 out of 153 (Y1-6) forms returned = 64% </w:t>
            </w:r>
          </w:p>
          <w:p w:rsidR="00C7724B" w:rsidRPr="00704056" w:rsidRDefault="00C7724B" w:rsidP="00634D53"/>
        </w:tc>
        <w:tc>
          <w:tcPr>
            <w:tcW w:w="445" w:type="pct"/>
          </w:tcPr>
          <w:p w:rsidR="00C7724B" w:rsidRPr="00C7724B" w:rsidRDefault="00C7724B" w:rsidP="00743428">
            <w:pPr>
              <w:ind w:left="-108"/>
              <w:jc w:val="center"/>
              <w:rPr>
                <w:sz w:val="16"/>
                <w:szCs w:val="16"/>
              </w:rPr>
            </w:pPr>
            <w:r w:rsidRPr="00C7724B">
              <w:rPr>
                <w:sz w:val="16"/>
                <w:szCs w:val="16"/>
              </w:rPr>
              <w:t xml:space="preserve">  Agree</w:t>
            </w:r>
          </w:p>
        </w:tc>
        <w:tc>
          <w:tcPr>
            <w:tcW w:w="446" w:type="pct"/>
          </w:tcPr>
          <w:p w:rsidR="00C7724B" w:rsidRPr="00C7724B" w:rsidRDefault="00C7724B" w:rsidP="00743428">
            <w:pPr>
              <w:jc w:val="center"/>
              <w:rPr>
                <w:i/>
                <w:sz w:val="16"/>
                <w:szCs w:val="16"/>
              </w:rPr>
            </w:pPr>
            <w:r w:rsidRPr="00C7724B">
              <w:rPr>
                <w:i/>
                <w:sz w:val="16"/>
                <w:szCs w:val="16"/>
              </w:rPr>
              <w:t>No answer</w:t>
            </w:r>
          </w:p>
        </w:tc>
        <w:tc>
          <w:tcPr>
            <w:tcW w:w="446" w:type="pct"/>
          </w:tcPr>
          <w:p w:rsidR="00C7724B" w:rsidRPr="00C7724B" w:rsidRDefault="00C7724B" w:rsidP="00743428">
            <w:pPr>
              <w:jc w:val="center"/>
              <w:rPr>
                <w:color w:val="FF0000"/>
                <w:sz w:val="16"/>
                <w:szCs w:val="16"/>
              </w:rPr>
            </w:pPr>
            <w:r w:rsidRPr="00C7724B">
              <w:rPr>
                <w:color w:val="FF0000"/>
                <w:sz w:val="16"/>
                <w:szCs w:val="16"/>
              </w:rPr>
              <w:t>Dis</w:t>
            </w:r>
            <w:r w:rsidRPr="00C7724B">
              <w:rPr>
                <w:color w:val="FF0000"/>
                <w:sz w:val="16"/>
                <w:szCs w:val="16"/>
              </w:rPr>
              <w:t>agree</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22</w:t>
            </w:r>
          </w:p>
        </w:tc>
        <w:tc>
          <w:tcPr>
            <w:tcW w:w="3376" w:type="pct"/>
            <w:gridSpan w:val="2"/>
            <w:shd w:val="clear" w:color="auto" w:fill="CCCC00"/>
          </w:tcPr>
          <w:p w:rsidR="00C7724B" w:rsidRPr="00704056" w:rsidRDefault="00C7724B" w:rsidP="00634D53">
            <w:r w:rsidRPr="00704056">
              <w:t>I know what my child is learning in IPC – (International Primary Curriculum: Y1-6)</w:t>
            </w:r>
          </w:p>
          <w:p w:rsidR="00C7724B" w:rsidRPr="00704056" w:rsidRDefault="00B91EA6" w:rsidP="00634D53">
            <w:pPr>
              <w:jc w:val="right"/>
            </w:pPr>
            <w:r>
              <w:rPr>
                <w:b/>
              </w:rPr>
              <w:t>93</w:t>
            </w:r>
            <w:r w:rsidR="00C7724B" w:rsidRPr="00704056">
              <w:rPr>
                <w:b/>
              </w:rPr>
              <w:t>% agree</w:t>
            </w:r>
          </w:p>
        </w:tc>
        <w:tc>
          <w:tcPr>
            <w:tcW w:w="445" w:type="pct"/>
          </w:tcPr>
          <w:p w:rsidR="00C7724B" w:rsidRPr="008B6FA1" w:rsidRDefault="00C7724B" w:rsidP="00743428">
            <w:pPr>
              <w:jc w:val="center"/>
            </w:pPr>
            <w:r>
              <w:t>92</w:t>
            </w:r>
          </w:p>
        </w:tc>
        <w:tc>
          <w:tcPr>
            <w:tcW w:w="446" w:type="pct"/>
          </w:tcPr>
          <w:p w:rsidR="00C7724B" w:rsidRPr="008B6FA1" w:rsidRDefault="00C7724B" w:rsidP="00743428">
            <w:pPr>
              <w:jc w:val="center"/>
            </w:pPr>
            <w:r>
              <w:t>2</w:t>
            </w:r>
          </w:p>
        </w:tc>
        <w:tc>
          <w:tcPr>
            <w:tcW w:w="446" w:type="pct"/>
          </w:tcPr>
          <w:p w:rsidR="00C7724B" w:rsidRDefault="00C7724B" w:rsidP="00743428">
            <w:pPr>
              <w:jc w:val="center"/>
            </w:pPr>
            <w:r>
              <w:t>5</w:t>
            </w:r>
          </w:p>
          <w:p w:rsidR="00C7724B" w:rsidRPr="00E5708A" w:rsidRDefault="00C7724B" w:rsidP="00743428">
            <w:pPr>
              <w:jc w:val="center"/>
              <w:rPr>
                <w:sz w:val="12"/>
                <w:szCs w:val="12"/>
              </w:rPr>
            </w:pP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23</w:t>
            </w:r>
          </w:p>
        </w:tc>
        <w:tc>
          <w:tcPr>
            <w:tcW w:w="3376" w:type="pct"/>
            <w:gridSpan w:val="2"/>
            <w:shd w:val="clear" w:color="auto" w:fill="00FF00"/>
          </w:tcPr>
          <w:p w:rsidR="00C7724B" w:rsidRPr="00704056" w:rsidRDefault="00C7724B" w:rsidP="00634D53">
            <w:r w:rsidRPr="00704056">
              <w:t>I support the school in its work towards a healthy lifestyle (fruit, water and exercise)</w:t>
            </w:r>
          </w:p>
          <w:p w:rsidR="00C7724B" w:rsidRPr="00704056" w:rsidRDefault="00C7724B" w:rsidP="00634D53">
            <w:pPr>
              <w:jc w:val="right"/>
              <w:rPr>
                <w:b/>
              </w:rPr>
            </w:pPr>
            <w:r w:rsidRPr="00704056">
              <w:rPr>
                <w:b/>
              </w:rPr>
              <w:t>100%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24</w:t>
            </w:r>
          </w:p>
        </w:tc>
        <w:tc>
          <w:tcPr>
            <w:tcW w:w="3376" w:type="pct"/>
            <w:gridSpan w:val="2"/>
            <w:shd w:val="clear" w:color="auto" w:fill="CCCC00"/>
          </w:tcPr>
          <w:p w:rsidR="00C7724B" w:rsidRPr="00704056" w:rsidRDefault="00C7724B" w:rsidP="00634D53">
            <w:r w:rsidRPr="00704056">
              <w:t>I believe the amount of homework my child is given is suitable</w:t>
            </w:r>
          </w:p>
          <w:p w:rsidR="00C7724B" w:rsidRPr="00704056" w:rsidRDefault="00C7724B" w:rsidP="00634D53">
            <w:pPr>
              <w:jc w:val="right"/>
              <w:rPr>
                <w:b/>
              </w:rPr>
            </w:pPr>
            <w:r w:rsidRPr="00704056">
              <w:rPr>
                <w:b/>
              </w:rPr>
              <w:t>94% agree</w:t>
            </w:r>
          </w:p>
        </w:tc>
        <w:tc>
          <w:tcPr>
            <w:tcW w:w="445" w:type="pct"/>
          </w:tcPr>
          <w:p w:rsidR="00C7724B" w:rsidRPr="008B6FA1" w:rsidRDefault="00C7724B" w:rsidP="00743428">
            <w:pPr>
              <w:jc w:val="center"/>
            </w:pPr>
            <w:r>
              <w:t>93</w:t>
            </w:r>
          </w:p>
        </w:tc>
        <w:tc>
          <w:tcPr>
            <w:tcW w:w="446" w:type="pct"/>
          </w:tcPr>
          <w:p w:rsidR="00C7724B" w:rsidRDefault="00C7724B" w:rsidP="00743428">
            <w:pPr>
              <w:jc w:val="center"/>
            </w:pPr>
            <w:r>
              <w:t>2</w:t>
            </w:r>
          </w:p>
          <w:p w:rsidR="00C7724B" w:rsidRPr="008B6FA1" w:rsidRDefault="00C7724B" w:rsidP="00743428">
            <w:pPr>
              <w:jc w:val="center"/>
            </w:pPr>
          </w:p>
        </w:tc>
        <w:tc>
          <w:tcPr>
            <w:tcW w:w="446" w:type="pct"/>
          </w:tcPr>
          <w:p w:rsidR="00C7724B" w:rsidRDefault="00C7724B" w:rsidP="00743428">
            <w:pPr>
              <w:jc w:val="center"/>
            </w:pPr>
            <w:r>
              <w:t>4</w:t>
            </w:r>
          </w:p>
          <w:p w:rsidR="00C7724B" w:rsidRPr="008B6FA1" w:rsidRDefault="00C7724B" w:rsidP="00743428">
            <w:pPr>
              <w:jc w:val="center"/>
            </w:pP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25</w:t>
            </w:r>
          </w:p>
        </w:tc>
        <w:tc>
          <w:tcPr>
            <w:tcW w:w="3376" w:type="pct"/>
            <w:gridSpan w:val="2"/>
            <w:shd w:val="clear" w:color="auto" w:fill="00FF00"/>
          </w:tcPr>
          <w:p w:rsidR="00C7724B" w:rsidRPr="00704056" w:rsidRDefault="00C7724B" w:rsidP="00634D53">
            <w:r w:rsidRPr="00704056">
              <w:t>The school’s security arrangements are appropriate</w:t>
            </w:r>
          </w:p>
          <w:p w:rsidR="00C7724B" w:rsidRPr="00704056" w:rsidRDefault="00B91EA6" w:rsidP="00634D53">
            <w:pPr>
              <w:jc w:val="right"/>
              <w:rPr>
                <w:b/>
              </w:rPr>
            </w:pPr>
            <w:r>
              <w:rPr>
                <w:b/>
              </w:rPr>
              <w:t>100</w:t>
            </w:r>
            <w:r w:rsidR="00C7724B" w:rsidRPr="00704056">
              <w:rPr>
                <w:b/>
              </w:rPr>
              <w:t>%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26</w:t>
            </w:r>
          </w:p>
        </w:tc>
        <w:tc>
          <w:tcPr>
            <w:tcW w:w="3376" w:type="pct"/>
            <w:gridSpan w:val="2"/>
            <w:shd w:val="clear" w:color="auto" w:fill="00FF00"/>
          </w:tcPr>
          <w:p w:rsidR="00C7724B" w:rsidRPr="00704056" w:rsidRDefault="00C7724B" w:rsidP="00634D53">
            <w:r w:rsidRPr="00704056">
              <w:t>The school environment is clean and well maintained</w:t>
            </w:r>
          </w:p>
          <w:p w:rsidR="00C7724B" w:rsidRPr="00704056" w:rsidRDefault="00C7724B" w:rsidP="00634D53">
            <w:pPr>
              <w:jc w:val="right"/>
            </w:pPr>
            <w:r w:rsidRPr="00704056">
              <w:rPr>
                <w:b/>
              </w:rPr>
              <w:t>100%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27</w:t>
            </w:r>
          </w:p>
        </w:tc>
        <w:tc>
          <w:tcPr>
            <w:tcW w:w="3376" w:type="pct"/>
            <w:gridSpan w:val="2"/>
            <w:shd w:val="clear" w:color="auto" w:fill="9AFA26"/>
          </w:tcPr>
          <w:p w:rsidR="00C7724B" w:rsidRPr="00704056" w:rsidRDefault="00C7724B" w:rsidP="00634D53">
            <w:r w:rsidRPr="00704056">
              <w:t>I am given a warm welcome when I visit the school</w:t>
            </w:r>
          </w:p>
          <w:p w:rsidR="00C7724B" w:rsidRPr="00704056" w:rsidRDefault="00B91EA6" w:rsidP="00634D53">
            <w:pPr>
              <w:jc w:val="right"/>
            </w:pPr>
            <w:r>
              <w:rPr>
                <w:b/>
              </w:rPr>
              <w:t>99</w:t>
            </w:r>
            <w:r w:rsidR="00C7724B" w:rsidRPr="00704056">
              <w:rPr>
                <w:b/>
              </w:rPr>
              <w:t>% agree</w:t>
            </w:r>
          </w:p>
        </w:tc>
        <w:tc>
          <w:tcPr>
            <w:tcW w:w="445" w:type="pct"/>
          </w:tcPr>
          <w:p w:rsidR="00C7724B" w:rsidRPr="008B6FA1" w:rsidRDefault="00C7724B" w:rsidP="00743428">
            <w:pPr>
              <w:jc w:val="center"/>
            </w:pPr>
            <w:r>
              <w:t>98</w:t>
            </w:r>
          </w:p>
        </w:tc>
        <w:tc>
          <w:tcPr>
            <w:tcW w:w="446" w:type="pct"/>
          </w:tcPr>
          <w:p w:rsidR="00C7724B" w:rsidRPr="008B6FA1" w:rsidRDefault="00C7724B" w:rsidP="00743428">
            <w:pPr>
              <w:jc w:val="center"/>
            </w:pPr>
            <w:r>
              <w:t>-</w:t>
            </w:r>
          </w:p>
        </w:tc>
        <w:tc>
          <w:tcPr>
            <w:tcW w:w="446" w:type="pct"/>
          </w:tcPr>
          <w:p w:rsidR="00C7724B" w:rsidRDefault="00C7724B" w:rsidP="00743428">
            <w:pPr>
              <w:jc w:val="center"/>
            </w:pPr>
            <w:r>
              <w:t>1</w:t>
            </w:r>
          </w:p>
          <w:p w:rsidR="00C7724B" w:rsidRPr="00E5708A" w:rsidRDefault="00C7724B" w:rsidP="00743428">
            <w:pPr>
              <w:jc w:val="center"/>
              <w:rPr>
                <w:sz w:val="12"/>
                <w:szCs w:val="12"/>
              </w:rPr>
            </w:pP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28</w:t>
            </w:r>
          </w:p>
        </w:tc>
        <w:tc>
          <w:tcPr>
            <w:tcW w:w="3376" w:type="pct"/>
            <w:gridSpan w:val="2"/>
            <w:shd w:val="clear" w:color="auto" w:fill="00FF00"/>
          </w:tcPr>
          <w:p w:rsidR="00C7724B" w:rsidRPr="00704056" w:rsidRDefault="00C7724B" w:rsidP="00634D53">
            <w:r w:rsidRPr="00704056">
              <w:t>I am given appropriate information when I ask for assistance</w:t>
            </w:r>
          </w:p>
          <w:p w:rsidR="00C7724B" w:rsidRPr="00704056" w:rsidRDefault="00B91EA6" w:rsidP="00634D53">
            <w:pPr>
              <w:jc w:val="right"/>
            </w:pPr>
            <w:r>
              <w:rPr>
                <w:b/>
              </w:rPr>
              <w:t>100</w:t>
            </w:r>
            <w:r w:rsidR="00C7724B" w:rsidRPr="00704056">
              <w:rPr>
                <w:b/>
              </w:rPr>
              <w:t>%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29</w:t>
            </w:r>
          </w:p>
        </w:tc>
        <w:tc>
          <w:tcPr>
            <w:tcW w:w="3376" w:type="pct"/>
            <w:gridSpan w:val="2"/>
            <w:shd w:val="clear" w:color="auto" w:fill="9AFA26"/>
          </w:tcPr>
          <w:p w:rsidR="00C7724B" w:rsidRPr="00704056" w:rsidRDefault="00C7724B" w:rsidP="00634D53">
            <w:r w:rsidRPr="00704056">
              <w:t>My problems / queries / requests are followed up efficiently</w:t>
            </w:r>
          </w:p>
          <w:p w:rsidR="00C7724B" w:rsidRPr="00704056" w:rsidRDefault="00B91EA6" w:rsidP="00634D53">
            <w:pPr>
              <w:jc w:val="right"/>
              <w:rPr>
                <w:b/>
              </w:rPr>
            </w:pPr>
            <w:r>
              <w:rPr>
                <w:b/>
              </w:rPr>
              <w:t>97</w:t>
            </w:r>
            <w:r w:rsidR="00C7724B" w:rsidRPr="00704056">
              <w:rPr>
                <w:b/>
              </w:rPr>
              <w:t>% agree</w:t>
            </w:r>
          </w:p>
        </w:tc>
        <w:tc>
          <w:tcPr>
            <w:tcW w:w="445" w:type="pct"/>
          </w:tcPr>
          <w:p w:rsidR="00C7724B" w:rsidRPr="008B6FA1" w:rsidRDefault="00C7724B" w:rsidP="00743428">
            <w:pPr>
              <w:jc w:val="center"/>
            </w:pPr>
            <w:r>
              <w:t>96</w:t>
            </w:r>
          </w:p>
        </w:tc>
        <w:tc>
          <w:tcPr>
            <w:tcW w:w="446" w:type="pct"/>
          </w:tcPr>
          <w:p w:rsidR="00C7724B" w:rsidRPr="008B6FA1" w:rsidRDefault="00C7724B" w:rsidP="00743428">
            <w:pPr>
              <w:jc w:val="center"/>
            </w:pPr>
            <w:r>
              <w:t>-</w:t>
            </w:r>
          </w:p>
        </w:tc>
        <w:tc>
          <w:tcPr>
            <w:tcW w:w="446" w:type="pct"/>
          </w:tcPr>
          <w:p w:rsidR="00C7724B" w:rsidRDefault="00C7724B" w:rsidP="00743428">
            <w:pPr>
              <w:jc w:val="center"/>
            </w:pPr>
            <w:r>
              <w:t>3</w:t>
            </w:r>
          </w:p>
          <w:p w:rsidR="00C7724B" w:rsidRPr="008B6FA1" w:rsidRDefault="00C7724B" w:rsidP="00743428">
            <w:pPr>
              <w:jc w:val="center"/>
            </w:pPr>
          </w:p>
        </w:tc>
      </w:tr>
      <w:tr w:rsidR="00C7724B" w:rsidRPr="00634D53" w:rsidTr="00B91EA6">
        <w:tc>
          <w:tcPr>
            <w:tcW w:w="287" w:type="pct"/>
            <w:shd w:val="clear" w:color="auto" w:fill="FFFFFF" w:themeFill="background1"/>
          </w:tcPr>
          <w:p w:rsidR="00C7724B" w:rsidRPr="00B91EA6" w:rsidRDefault="00C7724B" w:rsidP="00B91EA6">
            <w:pPr>
              <w:jc w:val="center"/>
              <w:rPr>
                <w:b/>
              </w:rPr>
            </w:pPr>
            <w:r w:rsidRPr="00B91EA6">
              <w:rPr>
                <w:b/>
              </w:rPr>
              <w:t>30</w:t>
            </w:r>
          </w:p>
        </w:tc>
        <w:tc>
          <w:tcPr>
            <w:tcW w:w="3376" w:type="pct"/>
            <w:gridSpan w:val="2"/>
            <w:shd w:val="clear" w:color="auto" w:fill="00FF00"/>
          </w:tcPr>
          <w:p w:rsidR="00C7724B" w:rsidRPr="00704056" w:rsidRDefault="00C7724B" w:rsidP="00634D53">
            <w:r w:rsidRPr="00704056">
              <w:t>My telephone queries are answered to my satisfaction</w:t>
            </w:r>
          </w:p>
          <w:p w:rsidR="00C7724B" w:rsidRPr="00704056" w:rsidRDefault="00B91EA6" w:rsidP="00634D53">
            <w:pPr>
              <w:jc w:val="right"/>
              <w:rPr>
                <w:b/>
              </w:rPr>
            </w:pPr>
            <w:r>
              <w:rPr>
                <w:b/>
              </w:rPr>
              <w:t>100</w:t>
            </w:r>
            <w:r w:rsidR="00C7724B" w:rsidRPr="00704056">
              <w:rPr>
                <w:b/>
              </w:rPr>
              <w:t>%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Tr="00B91EA6">
        <w:tc>
          <w:tcPr>
            <w:tcW w:w="287" w:type="pct"/>
            <w:shd w:val="clear" w:color="auto" w:fill="FFFFFF" w:themeFill="background1"/>
          </w:tcPr>
          <w:p w:rsidR="00C7724B" w:rsidRPr="00B91EA6" w:rsidRDefault="00C7724B" w:rsidP="00B91EA6">
            <w:pPr>
              <w:jc w:val="center"/>
              <w:rPr>
                <w:b/>
              </w:rPr>
            </w:pPr>
            <w:r w:rsidRPr="00B91EA6">
              <w:rPr>
                <w:b/>
              </w:rPr>
              <w:t>31</w:t>
            </w:r>
          </w:p>
        </w:tc>
        <w:tc>
          <w:tcPr>
            <w:tcW w:w="3376" w:type="pct"/>
            <w:gridSpan w:val="2"/>
            <w:shd w:val="clear" w:color="auto" w:fill="00FF00"/>
          </w:tcPr>
          <w:p w:rsidR="00C7724B" w:rsidRPr="00704056" w:rsidRDefault="00C7724B" w:rsidP="00634D53">
            <w:r w:rsidRPr="00704056">
              <w:t>I value the text messaging service provided by the school</w:t>
            </w:r>
          </w:p>
          <w:p w:rsidR="00C7724B" w:rsidRPr="00704056" w:rsidRDefault="00C7724B" w:rsidP="00634D53">
            <w:pPr>
              <w:jc w:val="right"/>
              <w:rPr>
                <w:b/>
              </w:rPr>
            </w:pPr>
            <w:r w:rsidRPr="00704056">
              <w:rPr>
                <w:b/>
              </w:rPr>
              <w:t>100% agree</w:t>
            </w:r>
          </w:p>
        </w:tc>
        <w:tc>
          <w:tcPr>
            <w:tcW w:w="445" w:type="pct"/>
          </w:tcPr>
          <w:p w:rsidR="00C7724B" w:rsidRPr="008B6FA1" w:rsidRDefault="00C7724B" w:rsidP="00743428">
            <w:pPr>
              <w:jc w:val="center"/>
            </w:pPr>
            <w:r>
              <w:t>99</w:t>
            </w:r>
          </w:p>
        </w:tc>
        <w:tc>
          <w:tcPr>
            <w:tcW w:w="446" w:type="pct"/>
          </w:tcPr>
          <w:p w:rsidR="00C7724B" w:rsidRPr="008B6FA1" w:rsidRDefault="00C7724B" w:rsidP="00743428">
            <w:pPr>
              <w:jc w:val="center"/>
            </w:pPr>
            <w:r>
              <w:t>-</w:t>
            </w:r>
          </w:p>
        </w:tc>
        <w:tc>
          <w:tcPr>
            <w:tcW w:w="446" w:type="pct"/>
          </w:tcPr>
          <w:p w:rsidR="00C7724B" w:rsidRPr="008B6FA1" w:rsidRDefault="00C7724B" w:rsidP="00743428">
            <w:pPr>
              <w:jc w:val="center"/>
            </w:pPr>
            <w:r>
              <w:t>-</w:t>
            </w:r>
          </w:p>
        </w:tc>
      </w:tr>
      <w:tr w:rsidR="00C7724B" w:rsidTr="00B91EA6">
        <w:tc>
          <w:tcPr>
            <w:tcW w:w="287" w:type="pct"/>
            <w:shd w:val="clear" w:color="auto" w:fill="FFFFFF" w:themeFill="background1"/>
          </w:tcPr>
          <w:p w:rsidR="00C7724B" w:rsidRPr="00B91EA6" w:rsidRDefault="00C7724B" w:rsidP="00B91EA6">
            <w:pPr>
              <w:jc w:val="center"/>
              <w:rPr>
                <w:b/>
                <w:i/>
              </w:rPr>
            </w:pPr>
          </w:p>
        </w:tc>
        <w:tc>
          <w:tcPr>
            <w:tcW w:w="4713" w:type="pct"/>
            <w:gridSpan w:val="5"/>
          </w:tcPr>
          <w:p w:rsidR="00C7724B" w:rsidRDefault="00C7724B" w:rsidP="0020090F">
            <w:pPr>
              <w:jc w:val="center"/>
              <w:rPr>
                <w:b/>
                <w:i/>
              </w:rPr>
            </w:pPr>
          </w:p>
          <w:p w:rsidR="00C7724B" w:rsidRDefault="00C7724B" w:rsidP="0020090F">
            <w:pPr>
              <w:jc w:val="center"/>
              <w:rPr>
                <w:b/>
                <w:i/>
              </w:rPr>
            </w:pPr>
            <w:r>
              <w:rPr>
                <w:b/>
                <w:i/>
              </w:rPr>
              <w:t xml:space="preserve">A big thank you to all who returned the questionnaire. </w:t>
            </w:r>
            <w:r w:rsidR="00813AFB">
              <w:rPr>
                <w:b/>
                <w:i/>
              </w:rPr>
              <w:t>As you can see, there were only 4 areas that had less than an overwhelming agreement and I have responded to them below:</w:t>
            </w:r>
          </w:p>
          <w:p w:rsidR="00C7724B" w:rsidRPr="00792B15" w:rsidRDefault="00C7724B" w:rsidP="0020090F">
            <w:pPr>
              <w:jc w:val="center"/>
              <w:rPr>
                <w:b/>
                <w:i/>
              </w:rPr>
            </w:pPr>
          </w:p>
          <w:p w:rsidR="00C7724B" w:rsidRPr="00792B15" w:rsidRDefault="00792B15" w:rsidP="00792B15">
            <w:pPr>
              <w:pStyle w:val="ListParagraph"/>
              <w:numPr>
                <w:ilvl w:val="0"/>
                <w:numId w:val="2"/>
              </w:numPr>
              <w:rPr>
                <w:rFonts w:asciiTheme="minorHAnsi" w:hAnsiTheme="minorHAnsi"/>
                <w:i/>
                <w:sz w:val="22"/>
                <w:szCs w:val="22"/>
              </w:rPr>
            </w:pPr>
            <w:r w:rsidRPr="00792B15">
              <w:rPr>
                <w:rFonts w:asciiTheme="minorHAnsi" w:hAnsiTheme="minorHAnsi"/>
                <w:b/>
                <w:i/>
                <w:sz w:val="22"/>
                <w:szCs w:val="22"/>
                <w:u w:val="single"/>
              </w:rPr>
              <w:t xml:space="preserve">9) </w:t>
            </w:r>
            <w:r w:rsidR="00C7724B" w:rsidRPr="00792B15">
              <w:rPr>
                <w:rFonts w:asciiTheme="minorHAnsi" w:hAnsiTheme="minorHAnsi"/>
                <w:b/>
                <w:i/>
                <w:sz w:val="22"/>
                <w:szCs w:val="22"/>
                <w:u w:val="single"/>
              </w:rPr>
              <w:t>Complaints Procedure</w:t>
            </w:r>
            <w:r w:rsidRPr="00792B15">
              <w:rPr>
                <w:rFonts w:asciiTheme="minorHAnsi" w:hAnsiTheme="minorHAnsi"/>
                <w:i/>
                <w:sz w:val="22"/>
                <w:szCs w:val="22"/>
              </w:rPr>
              <w:t xml:space="preserve"> – We had 3 comments made, as follows: </w:t>
            </w:r>
            <w:r w:rsidRPr="00792B15">
              <w:rPr>
                <w:rFonts w:asciiTheme="minorHAnsi" w:hAnsiTheme="minorHAnsi"/>
                <w:i/>
                <w:color w:val="0070C0"/>
                <w:sz w:val="22"/>
                <w:szCs w:val="22"/>
              </w:rPr>
              <w:t>I have never complained but I know if I had an issue I could get it sorted without worry / If you have any complaints St Brigid’s sorts them out  / Never made a complaint.</w:t>
            </w:r>
            <w:r w:rsidRPr="00792B15">
              <w:rPr>
                <w:rFonts w:asciiTheme="minorHAnsi" w:hAnsiTheme="minorHAnsi"/>
                <w:i/>
                <w:sz w:val="22"/>
                <w:szCs w:val="22"/>
              </w:rPr>
              <w:t xml:space="preserve"> We will always make your concerns our priority so please do continue to call in if you have any worries. The Complaints Procedure is available on the school website </w:t>
            </w:r>
            <w:hyperlink r:id="rId9" w:history="1">
              <w:r w:rsidR="00813AFB" w:rsidRPr="00813AFB">
                <w:rPr>
                  <w:rStyle w:val="Hyperlink"/>
                  <w:rFonts w:asciiTheme="minorHAnsi" w:hAnsiTheme="minorHAnsi"/>
                  <w:i/>
                  <w:sz w:val="18"/>
                  <w:szCs w:val="18"/>
                </w:rPr>
                <w:t>http://stbrigidsprimary.co.uk/</w:t>
              </w:r>
            </w:hyperlink>
            <w:r w:rsidRPr="00813AFB">
              <w:rPr>
                <w:rFonts w:asciiTheme="minorHAnsi" w:hAnsiTheme="minorHAnsi"/>
                <w:i/>
                <w:sz w:val="18"/>
                <w:szCs w:val="18"/>
              </w:rPr>
              <w:t xml:space="preserve"> </w:t>
            </w:r>
            <w:r w:rsidRPr="00792B15">
              <w:rPr>
                <w:rFonts w:asciiTheme="minorHAnsi" w:hAnsiTheme="minorHAnsi"/>
                <w:i/>
                <w:sz w:val="22"/>
                <w:szCs w:val="22"/>
              </w:rPr>
              <w:t>or from the front desk.</w:t>
            </w:r>
          </w:p>
          <w:p w:rsidR="00C7724B" w:rsidRDefault="00792B15" w:rsidP="00792B15">
            <w:pPr>
              <w:pStyle w:val="ListParagraph"/>
              <w:numPr>
                <w:ilvl w:val="0"/>
                <w:numId w:val="2"/>
              </w:numPr>
              <w:rPr>
                <w:rFonts w:asciiTheme="minorHAnsi" w:hAnsiTheme="minorHAnsi"/>
                <w:i/>
                <w:sz w:val="22"/>
                <w:szCs w:val="22"/>
              </w:rPr>
            </w:pPr>
            <w:r w:rsidRPr="00792B15">
              <w:rPr>
                <w:rFonts w:asciiTheme="minorHAnsi" w:hAnsiTheme="minorHAnsi"/>
                <w:b/>
                <w:i/>
                <w:sz w:val="22"/>
                <w:szCs w:val="22"/>
                <w:u w:val="single"/>
              </w:rPr>
              <w:t>18) Extra Curricular Activities</w:t>
            </w:r>
            <w:r w:rsidRPr="00792B15">
              <w:rPr>
                <w:rFonts w:asciiTheme="minorHAnsi" w:hAnsiTheme="minorHAnsi"/>
                <w:i/>
                <w:sz w:val="22"/>
                <w:szCs w:val="22"/>
              </w:rPr>
              <w:t xml:space="preserve"> – </w:t>
            </w:r>
            <w:r w:rsidR="00C7724B" w:rsidRPr="00792B15">
              <w:rPr>
                <w:rFonts w:asciiTheme="minorHAnsi" w:hAnsiTheme="minorHAnsi"/>
                <w:i/>
                <w:sz w:val="22"/>
                <w:szCs w:val="22"/>
              </w:rPr>
              <w:t>We have now</w:t>
            </w:r>
            <w:r w:rsidR="00BA3912">
              <w:rPr>
                <w:rFonts w:asciiTheme="minorHAnsi" w:hAnsiTheme="minorHAnsi"/>
                <w:i/>
                <w:sz w:val="22"/>
                <w:szCs w:val="22"/>
              </w:rPr>
              <w:t xml:space="preserve"> reviewed our After-School Club</w:t>
            </w:r>
            <w:r w:rsidR="00C7724B" w:rsidRPr="00792B15">
              <w:rPr>
                <w:rFonts w:asciiTheme="minorHAnsi" w:hAnsiTheme="minorHAnsi"/>
                <w:i/>
                <w:sz w:val="22"/>
                <w:szCs w:val="22"/>
              </w:rPr>
              <w:t>. Mrs Higham will be sending out a revised timetable before half term.</w:t>
            </w:r>
          </w:p>
          <w:p w:rsidR="00BA3912" w:rsidRPr="00BA3912" w:rsidRDefault="00BA3912" w:rsidP="00792B15">
            <w:pPr>
              <w:pStyle w:val="ListParagraph"/>
              <w:numPr>
                <w:ilvl w:val="0"/>
                <w:numId w:val="2"/>
              </w:numPr>
              <w:rPr>
                <w:rFonts w:asciiTheme="minorHAnsi" w:hAnsiTheme="minorHAnsi"/>
                <w:i/>
                <w:sz w:val="22"/>
                <w:szCs w:val="22"/>
              </w:rPr>
            </w:pPr>
            <w:r w:rsidRPr="00BA3912">
              <w:rPr>
                <w:rFonts w:asciiTheme="minorHAnsi" w:hAnsiTheme="minorHAnsi"/>
                <w:b/>
                <w:i/>
                <w:sz w:val="22"/>
                <w:szCs w:val="22"/>
                <w:u w:val="single"/>
              </w:rPr>
              <w:t>22) IPC (International Primary Curriculum)</w:t>
            </w:r>
            <w:r w:rsidRPr="00BA3912">
              <w:rPr>
                <w:rFonts w:asciiTheme="minorHAnsi" w:hAnsiTheme="minorHAnsi"/>
                <w:i/>
                <w:sz w:val="22"/>
                <w:szCs w:val="22"/>
              </w:rPr>
              <w:t xml:space="preserve"> – The children from Y1-6 study a range of different subjects through our International Primary Curriculum. I always refer to the work the children are doing in IPC in our monthly newsletter. These, along with an additional breakdown of the subjects covered per year group, are available on the school website.</w:t>
            </w:r>
          </w:p>
          <w:p w:rsidR="00C7724B" w:rsidRPr="00EF16B1" w:rsidRDefault="00C7724B" w:rsidP="00813AFB">
            <w:pPr>
              <w:pStyle w:val="ListParagraph"/>
              <w:numPr>
                <w:ilvl w:val="0"/>
                <w:numId w:val="2"/>
              </w:numPr>
              <w:rPr>
                <w:rFonts w:asciiTheme="minorHAnsi" w:hAnsiTheme="minorHAnsi"/>
                <w:i/>
                <w:sz w:val="22"/>
                <w:szCs w:val="22"/>
                <w:highlight w:val="yellow"/>
              </w:rPr>
            </w:pPr>
            <w:r w:rsidRPr="00813AFB">
              <w:rPr>
                <w:rFonts w:asciiTheme="minorHAnsi" w:hAnsiTheme="minorHAnsi"/>
                <w:b/>
                <w:i/>
                <w:sz w:val="22"/>
                <w:szCs w:val="22"/>
                <w:u w:val="single"/>
              </w:rPr>
              <w:t xml:space="preserve">Homework </w:t>
            </w:r>
            <w:r w:rsidRPr="00813AFB">
              <w:rPr>
                <w:rFonts w:asciiTheme="minorHAnsi" w:hAnsiTheme="minorHAnsi"/>
                <w:i/>
                <w:sz w:val="22"/>
                <w:szCs w:val="22"/>
              </w:rPr>
              <w:t xml:space="preserve">– 94% of you agree that the amount of homework given is suitable. </w:t>
            </w:r>
            <w:r w:rsidR="00813AFB" w:rsidRPr="00813AFB">
              <w:rPr>
                <w:rFonts w:asciiTheme="minorHAnsi" w:hAnsiTheme="minorHAnsi"/>
                <w:i/>
                <w:sz w:val="22"/>
                <w:szCs w:val="22"/>
              </w:rPr>
              <w:t xml:space="preserve">We had 3 comments made, as follows: </w:t>
            </w:r>
            <w:r w:rsidR="00813AFB" w:rsidRPr="00813AFB">
              <w:rPr>
                <w:rFonts w:asciiTheme="minorHAnsi" w:hAnsiTheme="minorHAnsi"/>
                <w:i/>
                <w:color w:val="0070C0"/>
                <w:sz w:val="22"/>
                <w:szCs w:val="22"/>
              </w:rPr>
              <w:t>Addition work to assist further development / Not been given any yet / Think there could be more.</w:t>
            </w:r>
            <w:r w:rsidR="00813AFB" w:rsidRPr="00813AFB">
              <w:rPr>
                <w:rFonts w:asciiTheme="minorHAnsi" w:hAnsiTheme="minorHAnsi"/>
                <w:b/>
                <w:sz w:val="22"/>
                <w:szCs w:val="22"/>
              </w:rPr>
              <w:t xml:space="preserve"> </w:t>
            </w:r>
            <w:r w:rsidR="00813AFB" w:rsidRPr="00813AFB">
              <w:rPr>
                <w:rFonts w:asciiTheme="minorHAnsi" w:hAnsiTheme="minorHAnsi"/>
                <w:i/>
                <w:sz w:val="22"/>
                <w:szCs w:val="22"/>
              </w:rPr>
              <w:t xml:space="preserve"> </w:t>
            </w:r>
            <w:r w:rsidRPr="00813AFB">
              <w:rPr>
                <w:rFonts w:asciiTheme="minorHAnsi" w:hAnsiTheme="minorHAnsi"/>
                <w:i/>
                <w:sz w:val="22"/>
                <w:szCs w:val="22"/>
              </w:rPr>
              <w:t>A big thank you to all of you who</w:t>
            </w:r>
            <w:r w:rsidR="00813AFB">
              <w:rPr>
                <w:rFonts w:asciiTheme="minorHAnsi" w:hAnsiTheme="minorHAnsi"/>
                <w:i/>
                <w:sz w:val="22"/>
                <w:szCs w:val="22"/>
              </w:rPr>
              <w:t xml:space="preserve"> ensure that your child</w:t>
            </w:r>
            <w:r w:rsidRPr="00813AFB">
              <w:rPr>
                <w:rFonts w:asciiTheme="minorHAnsi" w:hAnsiTheme="minorHAnsi"/>
                <w:i/>
                <w:sz w:val="22"/>
                <w:szCs w:val="22"/>
              </w:rPr>
              <w:t xml:space="preserve"> reads, practises their number bonds or timetables and learns their spellings for 10 minutes </w:t>
            </w:r>
            <w:r w:rsidRPr="00813AFB">
              <w:rPr>
                <w:rFonts w:asciiTheme="minorHAnsi" w:hAnsiTheme="minorHAnsi"/>
                <w:b/>
                <w:i/>
                <w:sz w:val="22"/>
                <w:szCs w:val="22"/>
                <w:u w:val="single"/>
              </w:rPr>
              <w:t>every night</w:t>
            </w:r>
            <w:r w:rsidRPr="00813AFB">
              <w:rPr>
                <w:rFonts w:asciiTheme="minorHAnsi" w:hAnsiTheme="minorHAnsi"/>
                <w:i/>
                <w:sz w:val="22"/>
                <w:szCs w:val="22"/>
              </w:rPr>
              <w:t xml:space="preserve">. </w:t>
            </w:r>
            <w:r w:rsidR="00813AFB" w:rsidRPr="00EF16B1">
              <w:rPr>
                <w:rFonts w:asciiTheme="minorHAnsi" w:hAnsiTheme="minorHAnsi"/>
                <w:i/>
                <w:sz w:val="22"/>
                <w:szCs w:val="22"/>
                <w:highlight w:val="yellow"/>
              </w:rPr>
              <w:t>The older children also get project work to complete which is usually linked to their work in IPC. We have added links to our website for those who are looking for additional activities for their children to complete at home.</w:t>
            </w:r>
          </w:p>
          <w:p w:rsidR="00813AFB" w:rsidRPr="00813AFB" w:rsidRDefault="00EF16B1" w:rsidP="00813AFB">
            <w:pPr>
              <w:pStyle w:val="ListParagraph"/>
              <w:rPr>
                <w:rFonts w:asciiTheme="minorHAnsi" w:hAnsiTheme="minorHAnsi"/>
                <w:i/>
                <w:sz w:val="22"/>
                <w:szCs w:val="22"/>
              </w:rPr>
            </w:pPr>
            <w:r w:rsidRPr="00EF16B1">
              <w:rPr>
                <w:rFonts w:asciiTheme="minorHAnsi" w:hAnsiTheme="minorHAnsi"/>
                <w:i/>
                <w:sz w:val="22"/>
                <w:szCs w:val="22"/>
                <w:highlight w:val="yellow"/>
              </w:rPr>
              <w:t>Mrs Buckley is working closely with the Family Learning Team to develop</w:t>
            </w:r>
          </w:p>
          <w:p w:rsidR="00C7724B" w:rsidRPr="0050200C" w:rsidRDefault="00C7724B" w:rsidP="0050200C">
            <w:pPr>
              <w:rPr>
                <w:i/>
              </w:rPr>
            </w:pPr>
          </w:p>
        </w:tc>
      </w:tr>
      <w:tr w:rsidR="00B6462B" w:rsidTr="00B6462B">
        <w:tc>
          <w:tcPr>
            <w:tcW w:w="979" w:type="pct"/>
            <w:gridSpan w:val="2"/>
            <w:shd w:val="clear" w:color="auto" w:fill="FFFFFF" w:themeFill="background1"/>
          </w:tcPr>
          <w:p w:rsidR="00B6462B" w:rsidRDefault="00B6462B" w:rsidP="00634D53">
            <w:pPr>
              <w:rPr>
                <w:rFonts w:ascii="Arial" w:hAnsi="Arial" w:cs="Arial"/>
                <w:sz w:val="24"/>
                <w:szCs w:val="24"/>
              </w:rPr>
            </w:pPr>
          </w:p>
        </w:tc>
        <w:tc>
          <w:tcPr>
            <w:tcW w:w="4021" w:type="pct"/>
            <w:gridSpan w:val="4"/>
          </w:tcPr>
          <w:p w:rsidR="00B6462B" w:rsidRPr="0031616B" w:rsidRDefault="00B6462B" w:rsidP="0020090F">
            <w:pPr>
              <w:jc w:val="center"/>
              <w:rPr>
                <w:b/>
                <w:i/>
              </w:rPr>
            </w:pPr>
            <w:r w:rsidRPr="0031616B">
              <w:rPr>
                <w:b/>
                <w:i/>
              </w:rPr>
              <w:t>Comments / Suggestions</w:t>
            </w:r>
          </w:p>
        </w:tc>
      </w:tr>
      <w:tr w:rsidR="00B6462B" w:rsidTr="00B6462B">
        <w:tc>
          <w:tcPr>
            <w:tcW w:w="979" w:type="pct"/>
            <w:gridSpan w:val="2"/>
            <w:shd w:val="clear" w:color="auto" w:fill="FFFFFF" w:themeFill="background1"/>
          </w:tcPr>
          <w:p w:rsidR="00B6462B" w:rsidRDefault="00B6462B" w:rsidP="003779CE">
            <w:r w:rsidRPr="00515B89">
              <w:t>What courses would you like to see offered to parents?</w:t>
            </w:r>
          </w:p>
          <w:p w:rsidR="00B6462B" w:rsidRDefault="00B6462B" w:rsidP="003779CE"/>
          <w:p w:rsidR="00B6462B" w:rsidRPr="00673B09" w:rsidRDefault="00B6462B" w:rsidP="00673B09">
            <w:pPr>
              <w:jc w:val="center"/>
              <w:rPr>
                <w:b/>
                <w:i/>
              </w:rPr>
            </w:pPr>
            <w:r>
              <w:rPr>
                <w:b/>
                <w:i/>
              </w:rPr>
              <w:t>25</w:t>
            </w:r>
            <w:r w:rsidRPr="00673B09">
              <w:rPr>
                <w:b/>
                <w:i/>
              </w:rPr>
              <w:t xml:space="preserve"> comments made</w:t>
            </w:r>
          </w:p>
        </w:tc>
        <w:tc>
          <w:tcPr>
            <w:tcW w:w="4021" w:type="pct"/>
            <w:gridSpan w:val="4"/>
          </w:tcPr>
          <w:p w:rsidR="00B6462B" w:rsidRDefault="00B6462B" w:rsidP="00673B09">
            <w:r w:rsidRPr="00AB1AAD">
              <w:t xml:space="preserve">Here are the courses you would like offered – </w:t>
            </w:r>
          </w:p>
          <w:p w:rsidR="00B6462B" w:rsidRPr="00AB1AAD" w:rsidRDefault="00B6462B" w:rsidP="00673B09"/>
          <w:p w:rsidR="00B6462B" w:rsidRPr="00D0698E" w:rsidRDefault="00B6462B" w:rsidP="003779CE">
            <w:pPr>
              <w:rPr>
                <w:b/>
              </w:rPr>
            </w:pPr>
            <w:r w:rsidRPr="00D0698E">
              <w:rPr>
                <w:b/>
              </w:rPr>
              <w:t xml:space="preserve">Phonics </w:t>
            </w:r>
            <w:r w:rsidRPr="00D0698E">
              <w:t>(including alien words)</w:t>
            </w:r>
            <w:r w:rsidRPr="00D0698E">
              <w:rPr>
                <w:b/>
              </w:rPr>
              <w:t xml:space="preserve">      </w:t>
            </w:r>
          </w:p>
          <w:p w:rsidR="00B6462B" w:rsidRPr="00D0698E" w:rsidRDefault="00B6462B" w:rsidP="003779CE">
            <w:r w:rsidRPr="00D0698E">
              <w:rPr>
                <w:b/>
              </w:rPr>
              <w:t xml:space="preserve">Maths </w:t>
            </w:r>
            <w:r w:rsidRPr="00D0698E">
              <w:t>(understanding how the children are taught)</w:t>
            </w:r>
          </w:p>
          <w:p w:rsidR="00B6462B" w:rsidRPr="00D0698E" w:rsidRDefault="00B6462B" w:rsidP="003779CE">
            <w:pPr>
              <w:rPr>
                <w:b/>
              </w:rPr>
            </w:pPr>
            <w:r w:rsidRPr="00D0698E">
              <w:rPr>
                <w:b/>
              </w:rPr>
              <w:t>Sign Language</w:t>
            </w:r>
          </w:p>
          <w:p w:rsidR="00B6462B" w:rsidRPr="00D0698E" w:rsidRDefault="00B6462B" w:rsidP="003779CE">
            <w:pPr>
              <w:rPr>
                <w:b/>
              </w:rPr>
            </w:pPr>
            <w:r w:rsidRPr="00D0698E">
              <w:rPr>
                <w:b/>
              </w:rPr>
              <w:t xml:space="preserve">Understanding Behaviour </w:t>
            </w:r>
            <w:r w:rsidRPr="00D0698E">
              <w:t>(in and out of school)</w:t>
            </w:r>
          </w:p>
          <w:p w:rsidR="00B6462B" w:rsidRPr="00D0698E" w:rsidRDefault="00B6462B" w:rsidP="003779CE">
            <w:pPr>
              <w:rPr>
                <w:b/>
              </w:rPr>
            </w:pPr>
            <w:r w:rsidRPr="00D0698E">
              <w:rPr>
                <w:b/>
              </w:rPr>
              <w:t>Sewing</w:t>
            </w:r>
          </w:p>
          <w:p w:rsidR="00B6462B" w:rsidRPr="00D0698E" w:rsidRDefault="00B6462B" w:rsidP="003779CE">
            <w:pPr>
              <w:rPr>
                <w:b/>
              </w:rPr>
            </w:pPr>
            <w:r w:rsidRPr="00D0698E">
              <w:rPr>
                <w:b/>
              </w:rPr>
              <w:t xml:space="preserve">Floristry </w:t>
            </w:r>
          </w:p>
          <w:p w:rsidR="00B6462B" w:rsidRPr="00D0698E" w:rsidRDefault="00B6462B" w:rsidP="003779CE">
            <w:pPr>
              <w:rPr>
                <w:b/>
              </w:rPr>
            </w:pPr>
            <w:r w:rsidRPr="00D0698E">
              <w:rPr>
                <w:b/>
              </w:rPr>
              <w:t>Budget &amp; Income – managing finances / saving money</w:t>
            </w:r>
          </w:p>
          <w:p w:rsidR="00B6462B" w:rsidRPr="00D0698E" w:rsidRDefault="00B6462B" w:rsidP="003779CE">
            <w:pPr>
              <w:rPr>
                <w:b/>
              </w:rPr>
            </w:pPr>
            <w:r w:rsidRPr="00D0698E">
              <w:rPr>
                <w:b/>
              </w:rPr>
              <w:t>Cookery</w:t>
            </w:r>
          </w:p>
          <w:p w:rsidR="00B6462B" w:rsidRPr="00D0698E" w:rsidRDefault="00B6462B" w:rsidP="003779CE">
            <w:pPr>
              <w:rPr>
                <w:b/>
              </w:rPr>
            </w:pPr>
            <w:r w:rsidRPr="00D0698E">
              <w:rPr>
                <w:b/>
              </w:rPr>
              <w:t>Family Learning</w:t>
            </w:r>
          </w:p>
          <w:p w:rsidR="00B6462B" w:rsidRPr="00AB1AAD" w:rsidRDefault="00B6462B" w:rsidP="003779CE"/>
          <w:p w:rsidR="00B6462B" w:rsidRDefault="00B6462B" w:rsidP="003779CE">
            <w:r w:rsidRPr="00AB1AAD">
              <w:rPr>
                <w:highlight w:val="cyan"/>
              </w:rPr>
              <w:t>While we cannot always offer the courses you would like, particularl</w:t>
            </w:r>
            <w:r>
              <w:rPr>
                <w:highlight w:val="cyan"/>
              </w:rPr>
              <w:t xml:space="preserve">y if there is only one request </w:t>
            </w:r>
            <w:r w:rsidRPr="00AB1AAD">
              <w:rPr>
                <w:highlight w:val="cyan"/>
              </w:rPr>
              <w:t xml:space="preserve">, we can signpost you to other adult learning centres. Mrs </w:t>
            </w:r>
            <w:r>
              <w:rPr>
                <w:highlight w:val="cyan"/>
              </w:rPr>
              <w:t>Buckley &amp; Mrs Higham have</w:t>
            </w:r>
            <w:r w:rsidRPr="00AB1AAD">
              <w:rPr>
                <w:highlight w:val="cyan"/>
              </w:rPr>
              <w:t xml:space="preserve"> already responded to some requests and there is a </w:t>
            </w:r>
            <w:r w:rsidRPr="00D0698E">
              <w:rPr>
                <w:highlight w:val="yellow"/>
              </w:rPr>
              <w:t xml:space="preserve">Parenting Skills course starting this week. </w:t>
            </w:r>
            <w:r w:rsidRPr="00AB1AAD">
              <w:rPr>
                <w:highlight w:val="cyan"/>
              </w:rPr>
              <w:t>Further info</w:t>
            </w:r>
            <w:r>
              <w:rPr>
                <w:highlight w:val="cyan"/>
              </w:rPr>
              <w:t>rmation</w:t>
            </w:r>
            <w:r w:rsidRPr="00AB1AAD">
              <w:rPr>
                <w:highlight w:val="cyan"/>
              </w:rPr>
              <w:t xml:space="preserve"> will go out soon.</w:t>
            </w:r>
          </w:p>
          <w:p w:rsidR="00B6462B" w:rsidRPr="00AB1AAD" w:rsidRDefault="00B6462B" w:rsidP="003779CE"/>
        </w:tc>
      </w:tr>
      <w:tr w:rsidR="00B6462B" w:rsidTr="00B6462B">
        <w:tc>
          <w:tcPr>
            <w:tcW w:w="979" w:type="pct"/>
            <w:gridSpan w:val="2"/>
            <w:shd w:val="clear" w:color="auto" w:fill="FFFFFF" w:themeFill="background1"/>
          </w:tcPr>
          <w:p w:rsidR="00B6462B" w:rsidRDefault="00B6462B" w:rsidP="003779CE">
            <w:r w:rsidRPr="00515B89">
              <w:t>Do you have any comments about our outside environment and playgrounds?</w:t>
            </w:r>
          </w:p>
          <w:p w:rsidR="00B6462B" w:rsidRDefault="00B6462B" w:rsidP="003779CE"/>
          <w:p w:rsidR="00B6462B" w:rsidRPr="0031616B" w:rsidRDefault="00B6462B" w:rsidP="0031616B">
            <w:pPr>
              <w:jc w:val="center"/>
              <w:rPr>
                <w:b/>
                <w:i/>
              </w:rPr>
            </w:pPr>
            <w:r>
              <w:rPr>
                <w:b/>
                <w:i/>
              </w:rPr>
              <w:t>23</w:t>
            </w:r>
            <w:r w:rsidRPr="0031616B">
              <w:rPr>
                <w:b/>
                <w:i/>
              </w:rPr>
              <w:t xml:space="preserve"> comments made</w:t>
            </w:r>
          </w:p>
        </w:tc>
        <w:tc>
          <w:tcPr>
            <w:tcW w:w="4021" w:type="pct"/>
            <w:gridSpan w:val="4"/>
          </w:tcPr>
          <w:p w:rsidR="00B6462B" w:rsidRDefault="00B6462B" w:rsidP="00B6462B">
            <w:pPr>
              <w:rPr>
                <w:i/>
              </w:rPr>
            </w:pPr>
            <w:r w:rsidRPr="00AB1AAD">
              <w:t>The overwhelming majority of comments made were extremely positive and it is evident that you appreciate our grounds.</w:t>
            </w:r>
          </w:p>
          <w:p w:rsidR="00B6462B" w:rsidRDefault="00B6462B" w:rsidP="003779CE">
            <w:pPr>
              <w:rPr>
                <w:i/>
              </w:rPr>
            </w:pPr>
          </w:p>
          <w:p w:rsidR="00B6462B" w:rsidRDefault="00B6462B" w:rsidP="003779CE">
            <w:r>
              <w:t xml:space="preserve">One </w:t>
            </w:r>
            <w:r w:rsidRPr="00CB6E7D">
              <w:t>response noted that the areas outside our g</w:t>
            </w:r>
            <w:r>
              <w:t>rounds are obstructed by</w:t>
            </w:r>
            <w:r w:rsidRPr="00CB6E7D">
              <w:t xml:space="preserve"> overgrown trees.</w:t>
            </w:r>
          </w:p>
          <w:p w:rsidR="00B6462B" w:rsidRPr="00CB6E7D" w:rsidRDefault="00B6462B" w:rsidP="003779CE"/>
          <w:p w:rsidR="00B6462B" w:rsidRDefault="00B6462B" w:rsidP="00CB6E7D">
            <w:r>
              <w:rPr>
                <w:highlight w:val="cyan"/>
              </w:rPr>
              <w:t>The trees along Waterpark Drive have been cut back recently and should not be causing an obstruction. If there is an obstruction on the pathway please call in to see me so that I know exactly where you are experiencing the pr</w:t>
            </w:r>
            <w:r w:rsidRPr="00B6462B">
              <w:rPr>
                <w:highlight w:val="cyan"/>
              </w:rPr>
              <w:t>oblem and can get in touch with the appropriate service.</w:t>
            </w:r>
          </w:p>
          <w:p w:rsidR="00B6462B" w:rsidRDefault="00B6462B" w:rsidP="00CB6E7D"/>
          <w:p w:rsidR="00B6462B" w:rsidRDefault="00B6462B" w:rsidP="00CB6E7D">
            <w:r>
              <w:t>Other responses noted that there is a significant issue of congestion on the Infant Playground in the morning.</w:t>
            </w:r>
          </w:p>
          <w:p w:rsidR="00B6462B" w:rsidRDefault="00B6462B" w:rsidP="00CB6E7D"/>
          <w:p w:rsidR="00B6462B" w:rsidRDefault="00B6462B" w:rsidP="00CB6E7D">
            <w:r w:rsidRPr="00B6462B">
              <w:rPr>
                <w:highlight w:val="cyan"/>
              </w:rPr>
              <w:t>We have now asked that parents/carers leave their child/ren in their line as soon as the teachers arrive so that the pathway into school is clear for the children. This seems to be working very well at the moment – thank you all for your support.</w:t>
            </w:r>
          </w:p>
          <w:p w:rsidR="00B6462B" w:rsidRDefault="00B6462B" w:rsidP="00CB6E7D"/>
          <w:p w:rsidR="00B6462B" w:rsidRPr="00AB1AAD" w:rsidRDefault="00B6462B" w:rsidP="00CB6E7D"/>
        </w:tc>
      </w:tr>
      <w:tr w:rsidR="00B6462B" w:rsidTr="00B6462B">
        <w:tc>
          <w:tcPr>
            <w:tcW w:w="979" w:type="pct"/>
            <w:gridSpan w:val="2"/>
            <w:shd w:val="clear" w:color="auto" w:fill="FFFFFF" w:themeFill="background1"/>
          </w:tcPr>
          <w:p w:rsidR="00B6462B" w:rsidRDefault="00B6462B" w:rsidP="003779CE">
            <w:r w:rsidRPr="00515B89">
              <w:t>If your child has a school meal, do you have any comments about the range of food offered?</w:t>
            </w:r>
          </w:p>
          <w:p w:rsidR="00B6462B" w:rsidRDefault="00B6462B" w:rsidP="003779CE"/>
          <w:p w:rsidR="00B6462B" w:rsidRDefault="00B6462B" w:rsidP="00361941">
            <w:pPr>
              <w:jc w:val="center"/>
              <w:rPr>
                <w:b/>
                <w:i/>
              </w:rPr>
            </w:pPr>
            <w:r w:rsidRPr="00361941">
              <w:rPr>
                <w:b/>
                <w:i/>
              </w:rPr>
              <w:t>28 comments made</w:t>
            </w:r>
          </w:p>
          <w:p w:rsidR="00B6462B" w:rsidRPr="00361941" w:rsidRDefault="00B6462B" w:rsidP="00361941">
            <w:pPr>
              <w:jc w:val="center"/>
              <w:rPr>
                <w:b/>
                <w:i/>
              </w:rPr>
            </w:pPr>
          </w:p>
        </w:tc>
        <w:tc>
          <w:tcPr>
            <w:tcW w:w="4021" w:type="pct"/>
            <w:gridSpan w:val="4"/>
          </w:tcPr>
          <w:p w:rsidR="00B6462B" w:rsidRDefault="00B6462B" w:rsidP="005917E5">
            <w:r w:rsidRPr="00AB1AAD">
              <w:t>The vast majority of comments made were positive and supportive of the work done by the ladies in the kitchen. It is evident that you appreciate their work. Some of your comments include the following;</w:t>
            </w:r>
          </w:p>
          <w:p w:rsidR="00B6462B" w:rsidRPr="00AB1AAD" w:rsidRDefault="00B6462B" w:rsidP="005917E5"/>
          <w:p w:rsidR="00B6462B" w:rsidRPr="00AB1AAD" w:rsidRDefault="00B6462B" w:rsidP="003779CE">
            <w:pPr>
              <w:rPr>
                <w:i/>
              </w:rPr>
            </w:pPr>
            <w:r w:rsidRPr="00AB1AAD">
              <w:rPr>
                <w:i/>
              </w:rPr>
              <w:t>Great job of providing the food they do. Great work... A good variety... Think it is great all the meals that are provided...Excellent range and various menus...No complaints... My child says meals are fine.</w:t>
            </w:r>
          </w:p>
          <w:p w:rsidR="00B6462B" w:rsidRDefault="00B6462B" w:rsidP="005917E5">
            <w:pPr>
              <w:rPr>
                <w:i/>
              </w:rPr>
            </w:pPr>
            <w:r w:rsidRPr="00AB1AAD">
              <w:rPr>
                <w:i/>
              </w:rPr>
              <w:t>Some others think the following: Not healthy enough... Should be offered more alternatives in case child does not like set meal... Sometimes not enough...What kids really like quiche?</w:t>
            </w:r>
          </w:p>
          <w:p w:rsidR="00B6462B" w:rsidRPr="00AB1AAD" w:rsidRDefault="00B6462B" w:rsidP="005917E5">
            <w:pPr>
              <w:rPr>
                <w:i/>
              </w:rPr>
            </w:pPr>
          </w:p>
          <w:p w:rsidR="00B6462B" w:rsidRDefault="00B6462B" w:rsidP="005917E5">
            <w:pPr>
              <w:rPr>
                <w:highlight w:val="cyan"/>
              </w:rPr>
            </w:pPr>
            <w:r w:rsidRPr="00AB1AAD">
              <w:rPr>
                <w:highlight w:val="cyan"/>
              </w:rPr>
              <w:t>We will be following this up with our school cook and there will be a revised m</w:t>
            </w:r>
            <w:r>
              <w:rPr>
                <w:highlight w:val="cyan"/>
              </w:rPr>
              <w:t xml:space="preserve">enu going out soon. Interestingly, when I checked our records I found that </w:t>
            </w:r>
            <w:r w:rsidRPr="00AB1AAD">
              <w:rPr>
                <w:highlight w:val="cyan"/>
              </w:rPr>
              <w:t xml:space="preserve">37 </w:t>
            </w:r>
            <w:r w:rsidRPr="00AB1AAD">
              <w:rPr>
                <w:highlight w:val="cyan"/>
              </w:rPr>
              <w:lastRenderedPageBreak/>
              <w:t xml:space="preserve">children </w:t>
            </w:r>
            <w:r>
              <w:rPr>
                <w:highlight w:val="cyan"/>
              </w:rPr>
              <w:t xml:space="preserve">ordered quiche </w:t>
            </w:r>
            <w:r w:rsidRPr="00AB1AAD">
              <w:rPr>
                <w:highlight w:val="cyan"/>
              </w:rPr>
              <w:t>at the last count</w:t>
            </w:r>
            <w:r>
              <w:rPr>
                <w:highlight w:val="cyan"/>
              </w:rPr>
              <w:t xml:space="preserve"> and our cook says it is always a popular choice</w:t>
            </w:r>
            <w:r w:rsidRPr="00AB1AAD">
              <w:rPr>
                <w:highlight w:val="cyan"/>
              </w:rPr>
              <w:t xml:space="preserve"> ;-)</w:t>
            </w:r>
          </w:p>
          <w:p w:rsidR="00B6462B" w:rsidRPr="00AB1AAD" w:rsidRDefault="00B6462B" w:rsidP="005917E5">
            <w:pPr>
              <w:rPr>
                <w:highlight w:val="cyan"/>
              </w:rPr>
            </w:pPr>
          </w:p>
        </w:tc>
      </w:tr>
      <w:tr w:rsidR="00B6462B" w:rsidTr="00B6462B">
        <w:tc>
          <w:tcPr>
            <w:tcW w:w="979" w:type="pct"/>
            <w:gridSpan w:val="2"/>
            <w:shd w:val="clear" w:color="auto" w:fill="FFFFFF" w:themeFill="background1"/>
          </w:tcPr>
          <w:p w:rsidR="00B6462B" w:rsidRDefault="00B6462B" w:rsidP="003779CE">
            <w:r w:rsidRPr="00515B89">
              <w:lastRenderedPageBreak/>
              <w:t>Would you like to comment about Class Assemblies and Christmas Plays?</w:t>
            </w:r>
          </w:p>
          <w:p w:rsidR="00B6462B" w:rsidRDefault="00B6462B" w:rsidP="003779CE"/>
          <w:p w:rsidR="00B6462B" w:rsidRDefault="00B6462B" w:rsidP="003779CE"/>
          <w:p w:rsidR="00B6462B" w:rsidRPr="006D41B9" w:rsidRDefault="00B6462B" w:rsidP="006D41B9">
            <w:pPr>
              <w:jc w:val="center"/>
              <w:rPr>
                <w:b/>
                <w:i/>
              </w:rPr>
            </w:pPr>
            <w:r w:rsidRPr="006D41B9">
              <w:rPr>
                <w:b/>
                <w:i/>
              </w:rPr>
              <w:t>35 comments made</w:t>
            </w:r>
          </w:p>
        </w:tc>
        <w:tc>
          <w:tcPr>
            <w:tcW w:w="4021" w:type="pct"/>
            <w:gridSpan w:val="4"/>
          </w:tcPr>
          <w:p w:rsidR="00B6462B" w:rsidRPr="00AB1AAD" w:rsidRDefault="00B6462B" w:rsidP="006D41B9">
            <w:r w:rsidRPr="00AB1AAD">
              <w:t>The overwhelming majority of comments made were extremely positive and it is evident that you appreciate the hard work and effort that goes into the school productions. Some of your comments include the following;</w:t>
            </w:r>
          </w:p>
          <w:p w:rsidR="00B6462B" w:rsidRPr="00AB1AAD" w:rsidRDefault="00B6462B" w:rsidP="006D41B9"/>
          <w:p w:rsidR="00B6462B" w:rsidRPr="00AB1AAD" w:rsidRDefault="00B6462B" w:rsidP="006D41B9">
            <w:pPr>
              <w:rPr>
                <w:i/>
              </w:rPr>
            </w:pPr>
            <w:r w:rsidRPr="00AB1AAD">
              <w:rPr>
                <w:i/>
              </w:rPr>
              <w:t>Always done with 100% effort...Teachers and kids should be proud...Brilliant... It must be a hard job for the teachers to get the children to perform so well... They have all been very enjoyable... Always well done...They are fabulous...Excellent...Always very good... Christmas plays are amazing – love them because the children are so happy.</w:t>
            </w:r>
          </w:p>
          <w:p w:rsidR="00B6462B" w:rsidRPr="00AB1AAD" w:rsidRDefault="00B6462B" w:rsidP="006D41B9">
            <w:pPr>
              <w:rPr>
                <w:i/>
              </w:rPr>
            </w:pPr>
          </w:p>
          <w:p w:rsidR="00B6462B" w:rsidRPr="00AB1AAD" w:rsidRDefault="00B6462B" w:rsidP="003779CE">
            <w:pPr>
              <w:rPr>
                <w:highlight w:val="cyan"/>
              </w:rPr>
            </w:pPr>
            <w:r w:rsidRPr="00AB1AAD">
              <w:rPr>
                <w:highlight w:val="cyan"/>
              </w:rPr>
              <w:t xml:space="preserve">It is always great to hear how much you appreciate your children’s performances and we look forward to seeing you in school. We have noted the suggestion of putting on assemblies during a morning rather than afternoons and will be sending out a follow up survey to gauge your response. </w:t>
            </w:r>
          </w:p>
          <w:p w:rsidR="00B6462B" w:rsidRPr="00AB1AAD" w:rsidRDefault="00B6462B" w:rsidP="003779CE">
            <w:pPr>
              <w:rPr>
                <w:highlight w:val="cyan"/>
              </w:rPr>
            </w:pPr>
            <w:r w:rsidRPr="00AB1AAD">
              <w:rPr>
                <w:highlight w:val="cyan"/>
              </w:rPr>
              <w:t>Just a reminder that tickets are sold for Christmas Plays and ALL families receive at least two each. Further tickets are offered out once every child’s family has been given their allocation.</w:t>
            </w:r>
          </w:p>
          <w:p w:rsidR="00B6462B" w:rsidRPr="00AB1AAD" w:rsidRDefault="00B6462B" w:rsidP="003779CE">
            <w:pPr>
              <w:rPr>
                <w:highlight w:val="green"/>
              </w:rPr>
            </w:pPr>
          </w:p>
        </w:tc>
      </w:tr>
      <w:tr w:rsidR="00B6462B" w:rsidTr="00B6462B">
        <w:tc>
          <w:tcPr>
            <w:tcW w:w="979" w:type="pct"/>
            <w:gridSpan w:val="2"/>
            <w:shd w:val="clear" w:color="auto" w:fill="FFFFFF" w:themeFill="background1"/>
          </w:tcPr>
          <w:p w:rsidR="00B6462B" w:rsidRDefault="00B6462B" w:rsidP="003779CE">
            <w:r w:rsidRPr="00515B89">
              <w:t>Are there any areas of the curriculum you would like further information about?</w:t>
            </w:r>
          </w:p>
          <w:p w:rsidR="00B6462B" w:rsidRDefault="00B6462B" w:rsidP="003779CE"/>
          <w:p w:rsidR="00B6462B" w:rsidRDefault="00B6462B" w:rsidP="008D0A9A">
            <w:pPr>
              <w:jc w:val="center"/>
              <w:rPr>
                <w:b/>
                <w:i/>
              </w:rPr>
            </w:pPr>
            <w:r w:rsidRPr="008D0A9A">
              <w:rPr>
                <w:b/>
                <w:i/>
              </w:rPr>
              <w:t>9 comments made</w:t>
            </w:r>
          </w:p>
          <w:p w:rsidR="00B6462B" w:rsidRPr="008D0A9A" w:rsidRDefault="00B6462B" w:rsidP="008D0A9A">
            <w:pPr>
              <w:jc w:val="center"/>
              <w:rPr>
                <w:b/>
                <w:i/>
              </w:rPr>
            </w:pPr>
          </w:p>
        </w:tc>
        <w:tc>
          <w:tcPr>
            <w:tcW w:w="4021" w:type="pct"/>
            <w:gridSpan w:val="4"/>
          </w:tcPr>
          <w:p w:rsidR="00B6462B" w:rsidRPr="00AB1AAD" w:rsidRDefault="00B6462B" w:rsidP="003779CE">
            <w:r w:rsidRPr="00AB1AAD">
              <w:t>Of the nine comments made, 7 said there was no further information required. Two responses requested further information relating to their child’s targets.</w:t>
            </w:r>
          </w:p>
          <w:p w:rsidR="00B6462B" w:rsidRPr="00AB1AAD" w:rsidRDefault="00B6462B" w:rsidP="003779CE"/>
          <w:p w:rsidR="00B6462B" w:rsidRPr="00AB1AAD" w:rsidRDefault="00B6462B" w:rsidP="003779CE">
            <w:r w:rsidRPr="00AB1AAD">
              <w:rPr>
                <w:highlight w:val="cyan"/>
              </w:rPr>
              <w:t>Please feel free to contact your child’s teacher who will be happy to discuss your child’s targets and progress in school. Don’t forget, we will soon be having a Parent/Carer &amp; Teacher evening during which you will receive an update on your child’s progress. MONDAY 3</w:t>
            </w:r>
            <w:r w:rsidRPr="00AB1AAD">
              <w:rPr>
                <w:highlight w:val="cyan"/>
                <w:vertAlign w:val="superscript"/>
              </w:rPr>
              <w:t>rd</w:t>
            </w:r>
            <w:r w:rsidRPr="00AB1AAD">
              <w:rPr>
                <w:highlight w:val="cyan"/>
              </w:rPr>
              <w:t xml:space="preserve"> November (2.30pm – 6pm)</w:t>
            </w:r>
          </w:p>
          <w:p w:rsidR="00B6462B" w:rsidRPr="00AB1AAD" w:rsidRDefault="00B6462B" w:rsidP="003779CE"/>
        </w:tc>
      </w:tr>
      <w:tr w:rsidR="00B6462B" w:rsidTr="00B6462B">
        <w:tc>
          <w:tcPr>
            <w:tcW w:w="979" w:type="pct"/>
            <w:gridSpan w:val="2"/>
            <w:shd w:val="clear" w:color="auto" w:fill="FFFFFF" w:themeFill="background1"/>
          </w:tcPr>
          <w:p w:rsidR="00B6462B" w:rsidRDefault="00B6462B" w:rsidP="003779CE">
            <w:r w:rsidRPr="00515B89">
              <w:t>Would you recommend St Brigid’s School to others</w:t>
            </w:r>
          </w:p>
          <w:p w:rsidR="00B6462B" w:rsidRDefault="00B6462B" w:rsidP="003779CE"/>
          <w:p w:rsidR="00B6462B" w:rsidRDefault="00B6462B" w:rsidP="003779CE"/>
          <w:p w:rsidR="00B6462B" w:rsidRDefault="00B6462B" w:rsidP="00DC33AE">
            <w:pPr>
              <w:jc w:val="center"/>
              <w:rPr>
                <w:b/>
                <w:i/>
              </w:rPr>
            </w:pPr>
            <w:r>
              <w:rPr>
                <w:b/>
                <w:i/>
              </w:rPr>
              <w:t>85</w:t>
            </w:r>
            <w:r w:rsidRPr="00DC33AE">
              <w:rPr>
                <w:b/>
                <w:i/>
              </w:rPr>
              <w:t xml:space="preserve"> comments made</w:t>
            </w:r>
            <w:r>
              <w:rPr>
                <w:b/>
                <w:i/>
              </w:rPr>
              <w:t xml:space="preserve"> </w:t>
            </w:r>
          </w:p>
          <w:p w:rsidR="00B6462B" w:rsidRDefault="00B6462B" w:rsidP="00DC33AE">
            <w:pPr>
              <w:jc w:val="center"/>
              <w:rPr>
                <w:b/>
                <w:i/>
              </w:rPr>
            </w:pPr>
          </w:p>
          <w:p w:rsidR="00B6462B" w:rsidRPr="00DC33AE" w:rsidRDefault="00B6462B" w:rsidP="00DC33AE">
            <w:pPr>
              <w:jc w:val="center"/>
              <w:rPr>
                <w:b/>
                <w:i/>
              </w:rPr>
            </w:pPr>
          </w:p>
        </w:tc>
        <w:tc>
          <w:tcPr>
            <w:tcW w:w="4021" w:type="pct"/>
            <w:gridSpan w:val="4"/>
          </w:tcPr>
          <w:p w:rsidR="00B6462B" w:rsidRPr="00AB1AAD" w:rsidRDefault="00B6462B" w:rsidP="003779CE">
            <w:pPr>
              <w:rPr>
                <w:i/>
              </w:rPr>
            </w:pPr>
            <w:r w:rsidRPr="00AB1AAD">
              <w:rPr>
                <w:i/>
              </w:rPr>
              <w:t xml:space="preserve">Yes, of course I would. Great school / Definitely / Definitely / Yes / Yes / Yes, definitely / Yes / Yes, definitely / </w:t>
            </w:r>
            <w:r w:rsidRPr="00AB1AAD">
              <w:rPr>
                <w:b/>
                <w:i/>
                <w:color w:val="FF0000"/>
              </w:rPr>
              <w:t>No</w:t>
            </w:r>
            <w:r w:rsidRPr="00AB1AAD">
              <w:rPr>
                <w:i/>
              </w:rPr>
              <w:t xml:space="preserve"> / Absolutely, yes! / Yes / Yes / Yes / Of course / Yes / Yes, excellent school / Yes / Yes / Definitely; have done / Yes / Definitely / Definitely / YES / Definitely; my sister recommended St B’s and I am glad my children came here / Yes / Yes I would / Yes / Yes / Yes / Yes / Yes / Yes / Yes / Yes / Yes / Yes / I certainly would / Yes / Yes / Yes / Definitely / Definitely / Yes / Always /Yes. Really good school / Definitely /Yes /Yes / Yes / Definitely /On a daily basis / Yes / I would highly recommend to others /Yes /Yes / Yes /Yes /Yes /Yes /I have already and two have moved school /Yes / Of course /Definitely /Yes /Yes /Always /Yes /Yes /Yes /Yes / Yes /Yes / Yes / Yes /Yes /Yes / Of course /ALWAYS / Yes /Yes /Yes / Yes / Very strongly / Yes / Yes</w:t>
            </w:r>
          </w:p>
          <w:p w:rsidR="00B6462B" w:rsidRPr="00AB1AAD" w:rsidRDefault="00B6462B" w:rsidP="003779CE">
            <w:pPr>
              <w:rPr>
                <w:i/>
              </w:rPr>
            </w:pPr>
          </w:p>
          <w:p w:rsidR="00B6462B" w:rsidRPr="00AB1AAD" w:rsidRDefault="00B6462B" w:rsidP="003779CE">
            <w:r w:rsidRPr="00AB1AAD">
              <w:rPr>
                <w:highlight w:val="cyan"/>
              </w:rPr>
              <w:t>Thank you to all those who would, and already have, recommended our school. Your support is greatly appreciated.</w:t>
            </w:r>
            <w:r w:rsidRPr="00AB1AAD">
              <w:rPr>
                <w:highlight w:val="cyan"/>
              </w:rPr>
              <w:sym w:font="Wingdings" w:char="F04A"/>
            </w:r>
          </w:p>
          <w:p w:rsidR="00B6462B" w:rsidRPr="00AB1AAD" w:rsidRDefault="00B6462B" w:rsidP="003779CE">
            <w:r w:rsidRPr="00AB1AAD">
              <w:rPr>
                <w:highlight w:val="cyan"/>
              </w:rPr>
              <w:t>If you are concerned about any aspect of our service, please do contact us and we will be happy to help.</w:t>
            </w:r>
          </w:p>
          <w:p w:rsidR="00B6462B" w:rsidRPr="00AB1AAD" w:rsidRDefault="00B6462B" w:rsidP="003779CE"/>
        </w:tc>
      </w:tr>
      <w:tr w:rsidR="00B6462B" w:rsidTr="00B6462B">
        <w:tc>
          <w:tcPr>
            <w:tcW w:w="979" w:type="pct"/>
            <w:gridSpan w:val="2"/>
            <w:shd w:val="clear" w:color="auto" w:fill="FFFFFF" w:themeFill="background1"/>
          </w:tcPr>
          <w:p w:rsidR="00B6462B" w:rsidRPr="00515B89" w:rsidRDefault="00B6462B" w:rsidP="003779CE">
            <w:r w:rsidRPr="00515B89">
              <w:t xml:space="preserve">Any other comments or </w:t>
            </w:r>
            <w:r w:rsidRPr="00515B89">
              <w:lastRenderedPageBreak/>
              <w:t>suggestions you may have</w:t>
            </w:r>
          </w:p>
          <w:p w:rsidR="00B6462B" w:rsidRPr="00515B89" w:rsidRDefault="00B6462B" w:rsidP="003779CE"/>
          <w:p w:rsidR="00B6462B" w:rsidRDefault="00B6462B" w:rsidP="003779CE"/>
          <w:p w:rsidR="00B6462B" w:rsidRPr="00E6269D" w:rsidRDefault="00B6462B" w:rsidP="00E6269D">
            <w:pPr>
              <w:jc w:val="center"/>
              <w:rPr>
                <w:b/>
                <w:i/>
              </w:rPr>
            </w:pPr>
            <w:r w:rsidRPr="00E6269D">
              <w:rPr>
                <w:b/>
                <w:i/>
              </w:rPr>
              <w:t>19 comments made</w:t>
            </w:r>
          </w:p>
          <w:p w:rsidR="00B6462B" w:rsidRPr="00515B89" w:rsidRDefault="00B6462B" w:rsidP="003779CE"/>
          <w:p w:rsidR="00B6462B" w:rsidRPr="00515B89" w:rsidRDefault="00B6462B" w:rsidP="003779CE"/>
          <w:p w:rsidR="00B6462B" w:rsidRPr="00515B89" w:rsidRDefault="00B6462B" w:rsidP="003779CE"/>
          <w:p w:rsidR="00B6462B" w:rsidRPr="00515B89" w:rsidRDefault="00B6462B" w:rsidP="003779CE"/>
          <w:p w:rsidR="00B6462B" w:rsidRPr="00515B89" w:rsidRDefault="00B6462B" w:rsidP="007F4680"/>
        </w:tc>
        <w:tc>
          <w:tcPr>
            <w:tcW w:w="4021" w:type="pct"/>
            <w:gridSpan w:val="4"/>
          </w:tcPr>
          <w:p w:rsidR="00B6462B" w:rsidRDefault="00B6462B" w:rsidP="007F4680">
            <w:pPr>
              <w:rPr>
                <w:b/>
              </w:rPr>
            </w:pPr>
            <w:r w:rsidRPr="00AB1AAD">
              <w:rPr>
                <w:b/>
              </w:rPr>
              <w:lastRenderedPageBreak/>
              <w:t>Below are the comments made and our responses so far:</w:t>
            </w:r>
          </w:p>
          <w:p w:rsidR="00B6462B" w:rsidRPr="00AB1AAD" w:rsidRDefault="00B6462B" w:rsidP="007F4680">
            <w:pPr>
              <w:rPr>
                <w:b/>
              </w:rPr>
            </w:pPr>
          </w:p>
          <w:p w:rsidR="00B6462B" w:rsidRPr="00AB1AAD" w:rsidRDefault="00B6462B" w:rsidP="007F4680">
            <w:r w:rsidRPr="00AB1AAD">
              <w:rPr>
                <w:i/>
              </w:rPr>
              <w:lastRenderedPageBreak/>
              <w:t>Children sometimes get out of school late. They are supposed to get out at 3.15 and they are still not out at 3.20-3.25 most times</w:t>
            </w:r>
            <w:r w:rsidRPr="00AB1AAD">
              <w:t xml:space="preserve"> – </w:t>
            </w:r>
            <w:r w:rsidRPr="00AB1AAD">
              <w:rPr>
                <w:highlight w:val="cyan"/>
              </w:rPr>
              <w:t>Staff are aware of this and will be making a concerted effort to ensure that pupils are out on time. Thank you for your patience.</w:t>
            </w:r>
          </w:p>
          <w:p w:rsidR="00B6462B" w:rsidRPr="00AB1AAD" w:rsidRDefault="00B6462B" w:rsidP="007F4680">
            <w:r w:rsidRPr="00AB1AAD">
              <w:rPr>
                <w:i/>
              </w:rPr>
              <w:t>More classes for Parent/Child or even just adult classes from FACE Knowsley</w:t>
            </w:r>
            <w:r w:rsidRPr="00AB1AAD">
              <w:t xml:space="preserve"> – </w:t>
            </w:r>
            <w:r w:rsidRPr="00AB1AAD">
              <w:rPr>
                <w:highlight w:val="cyan"/>
              </w:rPr>
              <w:t>Mrs Higham will be sending out an overview of courses offered very soon.</w:t>
            </w:r>
          </w:p>
          <w:p w:rsidR="00B6462B" w:rsidRPr="00AB1AAD" w:rsidRDefault="00B6462B" w:rsidP="007F4680">
            <w:r w:rsidRPr="00AB1AAD">
              <w:rPr>
                <w:i/>
              </w:rPr>
              <w:t>As all Infants now have FSM the queues are longer – do the children have adequate time to eat it all before 12.30pm?</w:t>
            </w:r>
            <w:r w:rsidRPr="00AB1AAD">
              <w:t xml:space="preserve"> – </w:t>
            </w:r>
            <w:r w:rsidRPr="00AB1AAD">
              <w:rPr>
                <w:highlight w:val="cyan"/>
              </w:rPr>
              <w:t>We have recently reviewed this and all is running smoothly. We will continue to monitor this on a weekly basis.</w:t>
            </w:r>
          </w:p>
          <w:p w:rsidR="00B6462B" w:rsidRPr="00AB1AAD" w:rsidRDefault="00B6462B" w:rsidP="007F4680">
            <w:r w:rsidRPr="00AB1AAD">
              <w:rPr>
                <w:i/>
              </w:rPr>
              <w:t>It would be nice for a language to be taught at school e.g. Spanish</w:t>
            </w:r>
            <w:r w:rsidRPr="00AB1AAD">
              <w:t>...</w:t>
            </w:r>
            <w:r w:rsidRPr="00AB1AAD">
              <w:rPr>
                <w:highlight w:val="cyan"/>
              </w:rPr>
              <w:t>Y1 to Y6 are taught French in school. We have offered other languages as after-school classes and will review this again soon.</w:t>
            </w:r>
          </w:p>
          <w:p w:rsidR="00B6462B" w:rsidRPr="00AB1AAD" w:rsidRDefault="00B6462B" w:rsidP="00AF621E">
            <w:r w:rsidRPr="00AB1AAD">
              <w:rPr>
                <w:i/>
              </w:rPr>
              <w:t>Would like a sports day in summer that parents can attend –</w:t>
            </w:r>
            <w:r w:rsidRPr="00AB1AAD">
              <w:t xml:space="preserve"> </w:t>
            </w:r>
            <w:r w:rsidRPr="00AB1AAD">
              <w:rPr>
                <w:highlight w:val="cyan"/>
              </w:rPr>
              <w:t>Weather permitting, we will do this in summer 2015.</w:t>
            </w:r>
          </w:p>
          <w:p w:rsidR="00B6462B" w:rsidRPr="00AB1AAD" w:rsidRDefault="00B6462B" w:rsidP="00AF621E">
            <w:r w:rsidRPr="00AB1AAD">
              <w:rPr>
                <w:i/>
              </w:rPr>
              <w:t>Too many children coming out of the Y4/5/6 door</w:t>
            </w:r>
            <w:r w:rsidRPr="00AB1AAD">
              <w:t xml:space="preserve"> – </w:t>
            </w:r>
            <w:r w:rsidRPr="00AB1AAD">
              <w:rPr>
                <w:highlight w:val="cyan"/>
              </w:rPr>
              <w:t>We have now moved the Y4 exit and will review the impact of this after half term.</w:t>
            </w:r>
          </w:p>
          <w:p w:rsidR="00B6462B" w:rsidRPr="00AB1AAD" w:rsidRDefault="00B6462B" w:rsidP="00AF621E">
            <w:r w:rsidRPr="00AB1AAD">
              <w:rPr>
                <w:i/>
              </w:rPr>
              <w:t xml:space="preserve">Would be really good if St Brigid’s had nursery – </w:t>
            </w:r>
            <w:r w:rsidRPr="00AB1AAD">
              <w:rPr>
                <w:i/>
                <w:highlight w:val="cyan"/>
              </w:rPr>
              <w:t>It</w:t>
            </w:r>
            <w:r w:rsidRPr="00AB1AAD">
              <w:rPr>
                <w:highlight w:val="cyan"/>
              </w:rPr>
              <w:t xml:space="preserve"> would and Governors have raised this with the Archdiocese, however, Capital funding remains a significant barrier. Don’t forget that we have a Parish nursery at St Albert’s.</w:t>
            </w:r>
          </w:p>
          <w:p w:rsidR="00B6462B" w:rsidRPr="00AB1AAD" w:rsidRDefault="00B6462B" w:rsidP="00F92EF8">
            <w:r w:rsidRPr="00AB1AAD">
              <w:rPr>
                <w:i/>
              </w:rPr>
              <w:t>You get told to tell if someone is bullying you, so my son does and he gets told to stop snitching and sit down</w:t>
            </w:r>
            <w:r w:rsidRPr="00AB1AAD">
              <w:t xml:space="preserve"> – </w:t>
            </w:r>
            <w:r w:rsidRPr="00AB1AAD">
              <w:rPr>
                <w:highlight w:val="cyan"/>
              </w:rPr>
              <w:t>We take bullying ver</w:t>
            </w:r>
            <w:r>
              <w:rPr>
                <w:highlight w:val="cyan"/>
              </w:rPr>
              <w:t>y seriously and d</w:t>
            </w:r>
            <w:r w:rsidRPr="00AB1AAD">
              <w:rPr>
                <w:highlight w:val="cyan"/>
              </w:rPr>
              <w:t>isagreements in class and on the yard are followed up using restorative practises</w:t>
            </w:r>
            <w:r w:rsidRPr="00CB6E7D">
              <w:rPr>
                <w:highlight w:val="cyan"/>
              </w:rPr>
              <w:t xml:space="preserve">. Please </w:t>
            </w:r>
            <w:r>
              <w:rPr>
                <w:highlight w:val="cyan"/>
              </w:rPr>
              <w:t>do call in to speak to Mr Fleming if</w:t>
            </w:r>
            <w:r w:rsidRPr="00CB6E7D">
              <w:rPr>
                <w:highlight w:val="cyan"/>
              </w:rPr>
              <w:t xml:space="preserve"> you are concerned about your child.</w:t>
            </w:r>
          </w:p>
          <w:p w:rsidR="00B6462B" w:rsidRDefault="00B6462B" w:rsidP="00F92EF8">
            <w:r w:rsidRPr="00AB1AAD">
              <w:t xml:space="preserve">Do junior pupils learn about Geography? My children love learning about this at home – </w:t>
            </w:r>
            <w:r w:rsidRPr="00AB1AAD">
              <w:rPr>
                <w:highlight w:val="cyan"/>
              </w:rPr>
              <w:t>The children learn a range of subject matter through IPC. We will make you more aware of this by identifying this in the monthly newsletters. Feel free to check in re IPC topics with your child’s teacher at the next Parent/Teacher evening (3</w:t>
            </w:r>
            <w:r w:rsidRPr="00AB1AAD">
              <w:rPr>
                <w:highlight w:val="cyan"/>
                <w:vertAlign w:val="superscript"/>
              </w:rPr>
              <w:t>rd</w:t>
            </w:r>
            <w:r w:rsidRPr="00AB1AAD">
              <w:rPr>
                <w:highlight w:val="cyan"/>
              </w:rPr>
              <w:t xml:space="preserve"> Nov).</w:t>
            </w:r>
          </w:p>
          <w:p w:rsidR="00B6462B" w:rsidRPr="00AB1AAD" w:rsidRDefault="00B6462B" w:rsidP="00F92EF8"/>
          <w:p w:rsidR="00B6462B" w:rsidRDefault="00B6462B" w:rsidP="007F4680">
            <w:pPr>
              <w:rPr>
                <w:b/>
              </w:rPr>
            </w:pPr>
            <w:r w:rsidRPr="00AB1AAD">
              <w:rPr>
                <w:b/>
              </w:rPr>
              <w:t>And some more that put a massive smile on our faces:</w:t>
            </w:r>
          </w:p>
          <w:p w:rsidR="00B6462B" w:rsidRPr="00AB1AAD" w:rsidRDefault="00B6462B" w:rsidP="007F4680">
            <w:pPr>
              <w:rPr>
                <w:b/>
              </w:rPr>
            </w:pPr>
          </w:p>
          <w:p w:rsidR="00B6462B" w:rsidRPr="00AB1AAD" w:rsidRDefault="00B6462B" w:rsidP="003779CE">
            <w:r w:rsidRPr="00AB1AAD">
              <w:rPr>
                <w:i/>
              </w:rPr>
              <w:t>I value the Head &amp; staff at St Brigid’s. This, in my eyes, is an amazing school which I am glad my son attends. Thank you... This school is a really lovely school. My child loves it. Lovely teachers...A lovely school. My children never complain about it...This school is run to the highest standard. All members of staff are all happy and good at their jobs... A lovely school with lovely staff...It was the best move putting my child in your school. Thanks to all the teachers and the best Headteacher...Great school. Both girls seem to love</w:t>
            </w:r>
            <w:r w:rsidRPr="00AB1AAD">
              <w:t xml:space="preserve"> it...</w:t>
            </w:r>
            <w:r w:rsidRPr="00AB1AAD">
              <w:rPr>
                <w:i/>
              </w:rPr>
              <w:t>Keep up the excellent running of the school and supporting parents &amp; children...</w:t>
            </w:r>
            <w:r w:rsidRPr="00AB1AAD">
              <w:t xml:space="preserve"> </w:t>
            </w:r>
            <w:r w:rsidRPr="00AB1AAD">
              <w:rPr>
                <w:i/>
              </w:rPr>
              <w:t>In the time my child has attended St Brigid’s I have seen him come on really well. If I see him happy then I am happy...</w:t>
            </w:r>
            <w:r w:rsidRPr="00AB1AAD">
              <w:t xml:space="preserve"> </w:t>
            </w:r>
            <w:r w:rsidRPr="00AB1AAD">
              <w:rPr>
                <w:i/>
              </w:rPr>
              <w:t>I think St Brigid’s has always been a lovely school. Run well by all members of staff... St Brigid’s is an outstanding school –</w:t>
            </w:r>
            <w:r w:rsidRPr="00AB1AAD">
              <w:t xml:space="preserve"> </w:t>
            </w:r>
            <w:r w:rsidRPr="00AB1AAD">
              <w:rPr>
                <w:highlight w:val="cyan"/>
              </w:rPr>
              <w:t xml:space="preserve">Thank you all for your lovely comments. We really appreciate your responses </w:t>
            </w:r>
            <w:r w:rsidRPr="00AB1AAD">
              <w:rPr>
                <w:highlight w:val="cyan"/>
              </w:rPr>
              <w:sym w:font="Wingdings" w:char="F04A"/>
            </w:r>
          </w:p>
          <w:p w:rsidR="00B6462B" w:rsidRPr="00AB1AAD" w:rsidRDefault="00B6462B" w:rsidP="00AB1AAD"/>
        </w:tc>
      </w:tr>
    </w:tbl>
    <w:p w:rsidR="00515B89" w:rsidRPr="000C5366" w:rsidRDefault="00515B89" w:rsidP="00634D53">
      <w:pPr>
        <w:rPr>
          <w:rFonts w:ascii="Arial" w:hAnsi="Arial" w:cs="Arial"/>
          <w:sz w:val="24"/>
          <w:szCs w:val="24"/>
        </w:rPr>
      </w:pPr>
    </w:p>
    <w:sectPr w:rsidR="00515B89" w:rsidRPr="000C5366" w:rsidSect="0050200C">
      <w:pgSz w:w="11906" w:h="16838"/>
      <w:pgMar w:top="1440" w:right="1440" w:bottom="1440" w:left="1440" w:header="708" w:footer="708" w:gutter="0"/>
      <w:pgBorders w:display="firstPage"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AD" w:rsidRDefault="00BA25AD" w:rsidP="00704056">
      <w:pPr>
        <w:spacing w:after="0" w:line="240" w:lineRule="auto"/>
      </w:pPr>
      <w:r>
        <w:separator/>
      </w:r>
    </w:p>
  </w:endnote>
  <w:endnote w:type="continuationSeparator" w:id="0">
    <w:p w:rsidR="00BA25AD" w:rsidRDefault="00BA25AD" w:rsidP="00704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AD" w:rsidRDefault="00BA25AD" w:rsidP="00704056">
      <w:pPr>
        <w:spacing w:after="0" w:line="240" w:lineRule="auto"/>
      </w:pPr>
      <w:r>
        <w:separator/>
      </w:r>
    </w:p>
  </w:footnote>
  <w:footnote w:type="continuationSeparator" w:id="0">
    <w:p w:rsidR="00BA25AD" w:rsidRDefault="00BA25AD" w:rsidP="007040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7D29"/>
    <w:multiLevelType w:val="hybridMultilevel"/>
    <w:tmpl w:val="BC7A2D3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2D2D4C"/>
    <w:multiLevelType w:val="hybridMultilevel"/>
    <w:tmpl w:val="6D84F6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313D69"/>
    <w:multiLevelType w:val="hybridMultilevel"/>
    <w:tmpl w:val="C80E7E30"/>
    <w:lvl w:ilvl="0" w:tplc="5802C47C">
      <w:start w:val="1"/>
      <w:numFmt w:val="bullet"/>
      <w:lvlText w:val=""/>
      <w:lvlJc w:val="left"/>
      <w:pPr>
        <w:tabs>
          <w:tab w:val="num" w:pos="340"/>
        </w:tabs>
        <w:ind w:left="340"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317A8"/>
    <w:rsid w:val="0001063F"/>
    <w:rsid w:val="000C5366"/>
    <w:rsid w:val="0020090F"/>
    <w:rsid w:val="00281A60"/>
    <w:rsid w:val="0031616B"/>
    <w:rsid w:val="0034124E"/>
    <w:rsid w:val="00361941"/>
    <w:rsid w:val="003779CE"/>
    <w:rsid w:val="003C2D93"/>
    <w:rsid w:val="003E08DD"/>
    <w:rsid w:val="00427A51"/>
    <w:rsid w:val="00445FF9"/>
    <w:rsid w:val="00466D43"/>
    <w:rsid w:val="004D583F"/>
    <w:rsid w:val="0050200C"/>
    <w:rsid w:val="00515B89"/>
    <w:rsid w:val="00516063"/>
    <w:rsid w:val="00573DC8"/>
    <w:rsid w:val="005917E5"/>
    <w:rsid w:val="005A69AB"/>
    <w:rsid w:val="005B4D62"/>
    <w:rsid w:val="005E69CC"/>
    <w:rsid w:val="00610A7F"/>
    <w:rsid w:val="0062257F"/>
    <w:rsid w:val="00634D53"/>
    <w:rsid w:val="00673B09"/>
    <w:rsid w:val="006A43AB"/>
    <w:rsid w:val="006D41B9"/>
    <w:rsid w:val="00704056"/>
    <w:rsid w:val="00792B15"/>
    <w:rsid w:val="007F4680"/>
    <w:rsid w:val="00813AFB"/>
    <w:rsid w:val="008317A8"/>
    <w:rsid w:val="00871977"/>
    <w:rsid w:val="0088704D"/>
    <w:rsid w:val="008D0A9A"/>
    <w:rsid w:val="008D3722"/>
    <w:rsid w:val="008F0793"/>
    <w:rsid w:val="00914DD6"/>
    <w:rsid w:val="009449BD"/>
    <w:rsid w:val="00947830"/>
    <w:rsid w:val="009F738C"/>
    <w:rsid w:val="00A27FFB"/>
    <w:rsid w:val="00A33D78"/>
    <w:rsid w:val="00A42181"/>
    <w:rsid w:val="00A538DE"/>
    <w:rsid w:val="00A660EB"/>
    <w:rsid w:val="00A71954"/>
    <w:rsid w:val="00A7392F"/>
    <w:rsid w:val="00AB1AAD"/>
    <w:rsid w:val="00AB2925"/>
    <w:rsid w:val="00AF2CB8"/>
    <w:rsid w:val="00AF621E"/>
    <w:rsid w:val="00B6462B"/>
    <w:rsid w:val="00B90A5D"/>
    <w:rsid w:val="00B91EA6"/>
    <w:rsid w:val="00B96D55"/>
    <w:rsid w:val="00BA25AD"/>
    <w:rsid w:val="00BA3912"/>
    <w:rsid w:val="00C75210"/>
    <w:rsid w:val="00C7724B"/>
    <w:rsid w:val="00CB6E7D"/>
    <w:rsid w:val="00CD7AA4"/>
    <w:rsid w:val="00D0698E"/>
    <w:rsid w:val="00D53705"/>
    <w:rsid w:val="00DC12C0"/>
    <w:rsid w:val="00DC33AE"/>
    <w:rsid w:val="00E02D90"/>
    <w:rsid w:val="00E6269D"/>
    <w:rsid w:val="00E6607F"/>
    <w:rsid w:val="00E73CC7"/>
    <w:rsid w:val="00EF16B1"/>
    <w:rsid w:val="00F424BF"/>
    <w:rsid w:val="00F92EF8"/>
    <w:rsid w:val="00FD62C8"/>
    <w:rsid w:val="00FF17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04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056"/>
  </w:style>
  <w:style w:type="paragraph" w:styleId="Footer">
    <w:name w:val="footer"/>
    <w:basedOn w:val="Normal"/>
    <w:link w:val="FooterChar"/>
    <w:uiPriority w:val="99"/>
    <w:semiHidden/>
    <w:unhideWhenUsed/>
    <w:rsid w:val="007040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4056"/>
  </w:style>
  <w:style w:type="paragraph" w:styleId="ListParagraph">
    <w:name w:val="List Paragraph"/>
    <w:basedOn w:val="Normal"/>
    <w:uiPriority w:val="34"/>
    <w:qFormat/>
    <w:rsid w:val="00515B89"/>
    <w:pPr>
      <w:spacing w:after="0" w:line="240" w:lineRule="auto"/>
      <w:ind w:left="720"/>
      <w:contextualSpacing/>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502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0C"/>
    <w:rPr>
      <w:rFonts w:ascii="Tahoma" w:hAnsi="Tahoma" w:cs="Tahoma"/>
      <w:sz w:val="16"/>
      <w:szCs w:val="16"/>
    </w:rPr>
  </w:style>
  <w:style w:type="character" w:styleId="Hyperlink">
    <w:name w:val="Hyperlink"/>
    <w:basedOn w:val="DefaultParagraphFont"/>
    <w:uiPriority w:val="99"/>
    <w:unhideWhenUsed/>
    <w:rsid w:val="00792B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brigid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E3BC-7FC4-4DBE-9721-8DD59252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2014-10-14T19:41:00Z</cp:lastPrinted>
  <dcterms:created xsi:type="dcterms:W3CDTF">2015-10-12T11:01:00Z</dcterms:created>
  <dcterms:modified xsi:type="dcterms:W3CDTF">2015-10-12T16:18:00Z</dcterms:modified>
</cp:coreProperties>
</file>